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668" w:rsidRPr="00F12DBA" w:rsidRDefault="00985668" w:rsidP="00985668">
      <w:pPr>
        <w:spacing w:after="0" w:line="360" w:lineRule="auto"/>
        <w:rPr>
          <w:sz w:val="32"/>
          <w:szCs w:val="32"/>
        </w:rPr>
      </w:pPr>
      <w:r>
        <w:rPr>
          <w:sz w:val="32"/>
          <w:szCs w:val="32"/>
        </w:rPr>
        <w:t>Unit 2</w:t>
      </w:r>
    </w:p>
    <w:p w:rsidR="00985668" w:rsidRPr="00F12DBA" w:rsidRDefault="00985668" w:rsidP="00985668">
      <w:pPr>
        <w:spacing w:after="0" w:line="360" w:lineRule="auto"/>
        <w:rPr>
          <w:sz w:val="32"/>
          <w:szCs w:val="32"/>
          <w:u w:val="single"/>
        </w:rPr>
      </w:pPr>
      <w:r w:rsidRPr="00F12DBA">
        <w:rPr>
          <w:sz w:val="32"/>
          <w:szCs w:val="32"/>
          <w:u w:val="single"/>
        </w:rPr>
        <w:t>Title:</w:t>
      </w:r>
      <w:r>
        <w:rPr>
          <w:sz w:val="32"/>
          <w:szCs w:val="32"/>
          <w:u w:val="single"/>
        </w:rPr>
        <w:t xml:space="preserve"> </w:t>
      </w:r>
      <w:r w:rsidRPr="00B95AA7">
        <w:rPr>
          <w:sz w:val="32"/>
          <w:szCs w:val="32"/>
        </w:rPr>
        <w:t xml:space="preserve">Old Man at the Bridge </w:t>
      </w:r>
    </w:p>
    <w:p w:rsidR="00985668" w:rsidRPr="00F12DBA" w:rsidRDefault="00985668" w:rsidP="00985668">
      <w:pPr>
        <w:spacing w:after="0" w:line="360" w:lineRule="auto"/>
        <w:rPr>
          <w:b/>
          <w:sz w:val="24"/>
          <w:szCs w:val="24"/>
        </w:rPr>
      </w:pPr>
      <w:r w:rsidRPr="00100782">
        <w:rPr>
          <w:sz w:val="32"/>
          <w:szCs w:val="32"/>
          <w:u w:val="single"/>
        </w:rPr>
        <w:t>Suggested Time:</w:t>
      </w:r>
      <w:r w:rsidRPr="00100782">
        <w:rPr>
          <w:sz w:val="32"/>
          <w:szCs w:val="32"/>
          <w:u w:val="single"/>
        </w:rPr>
        <w:tab/>
      </w:r>
      <w:r w:rsidR="00100782">
        <w:rPr>
          <w:sz w:val="32"/>
          <w:szCs w:val="32"/>
        </w:rPr>
        <w:t xml:space="preserve"> 2-3</w:t>
      </w:r>
      <w:r w:rsidRPr="00100782">
        <w:rPr>
          <w:sz w:val="32"/>
          <w:szCs w:val="32"/>
        </w:rPr>
        <w:t xml:space="preserve"> days (45 minutes per day)</w:t>
      </w:r>
    </w:p>
    <w:p w:rsidR="00655B67" w:rsidRPr="00F12DBA" w:rsidRDefault="00985668" w:rsidP="00655B67">
      <w:pPr>
        <w:spacing w:after="0" w:line="360" w:lineRule="auto"/>
        <w:rPr>
          <w:sz w:val="32"/>
          <w:szCs w:val="32"/>
          <w:u w:val="single"/>
        </w:rPr>
      </w:pPr>
      <w:r w:rsidRPr="00100782">
        <w:rPr>
          <w:sz w:val="32"/>
          <w:szCs w:val="32"/>
          <w:u w:val="single"/>
        </w:rPr>
        <w:t>Common Core ELA Standards:</w:t>
      </w:r>
      <w:r w:rsidRPr="00100782">
        <w:rPr>
          <w:sz w:val="32"/>
          <w:szCs w:val="32"/>
        </w:rPr>
        <w:t xml:space="preserve"> </w:t>
      </w:r>
      <w:r w:rsidR="00CB49AE">
        <w:rPr>
          <w:sz w:val="32"/>
          <w:szCs w:val="32"/>
        </w:rPr>
        <w:t>RL.9-10.1, RL.9-10.2, RL.9-10.4;</w:t>
      </w:r>
      <w:r w:rsidRPr="00100782">
        <w:rPr>
          <w:sz w:val="32"/>
          <w:szCs w:val="32"/>
        </w:rPr>
        <w:t xml:space="preserve"> </w:t>
      </w:r>
      <w:r w:rsidR="008D5CFF">
        <w:rPr>
          <w:sz w:val="32"/>
          <w:szCs w:val="32"/>
        </w:rPr>
        <w:t>W.9-10.1,</w:t>
      </w:r>
      <w:r w:rsidR="005F2513">
        <w:rPr>
          <w:sz w:val="32"/>
          <w:szCs w:val="32"/>
        </w:rPr>
        <w:t xml:space="preserve"> </w:t>
      </w:r>
      <w:r w:rsidR="008D5CFF">
        <w:rPr>
          <w:sz w:val="32"/>
          <w:szCs w:val="32"/>
        </w:rPr>
        <w:t>W.9-10.2, W.9-10.4</w:t>
      </w:r>
      <w:r w:rsidR="00655B67">
        <w:rPr>
          <w:sz w:val="32"/>
          <w:szCs w:val="32"/>
        </w:rPr>
        <w:t xml:space="preserve">, </w:t>
      </w:r>
      <w:r w:rsidR="00CB49AE">
        <w:rPr>
          <w:sz w:val="32"/>
          <w:szCs w:val="32"/>
        </w:rPr>
        <w:t xml:space="preserve">W.9-10.7, W.9-10.9; SL.9-10.1; L.9-10.1, </w:t>
      </w:r>
      <w:r w:rsidR="007E0F19">
        <w:rPr>
          <w:sz w:val="32"/>
          <w:szCs w:val="32"/>
        </w:rPr>
        <w:t>L.9-19.2</w:t>
      </w:r>
    </w:p>
    <w:p w:rsidR="00985668" w:rsidRDefault="00985668" w:rsidP="00985668">
      <w:pPr>
        <w:spacing w:after="0" w:line="360" w:lineRule="auto"/>
        <w:rPr>
          <w:sz w:val="32"/>
          <w:szCs w:val="32"/>
        </w:rPr>
      </w:pPr>
    </w:p>
    <w:p w:rsidR="00985668" w:rsidRPr="00F12DBA" w:rsidRDefault="00985668" w:rsidP="00985668">
      <w:pPr>
        <w:spacing w:after="0" w:line="360" w:lineRule="auto"/>
        <w:rPr>
          <w:sz w:val="32"/>
          <w:szCs w:val="32"/>
          <w:u w:val="single"/>
        </w:rPr>
      </w:pPr>
      <w:r w:rsidRPr="00F12DBA">
        <w:rPr>
          <w:sz w:val="32"/>
          <w:szCs w:val="32"/>
          <w:u w:val="single"/>
        </w:rPr>
        <w:t>Teacher Instructions</w:t>
      </w:r>
    </w:p>
    <w:p w:rsidR="00985668" w:rsidRPr="00F12DBA" w:rsidRDefault="00985668" w:rsidP="00985668">
      <w:pPr>
        <w:spacing w:after="0" w:line="360" w:lineRule="auto"/>
        <w:rPr>
          <w:b/>
          <w:sz w:val="24"/>
          <w:szCs w:val="24"/>
        </w:rPr>
      </w:pPr>
      <w:r w:rsidRPr="00F12DBA">
        <w:rPr>
          <w:b/>
          <w:sz w:val="24"/>
          <w:szCs w:val="24"/>
        </w:rPr>
        <w:t>Preparing for Teaching</w:t>
      </w:r>
    </w:p>
    <w:p w:rsidR="00985668" w:rsidRPr="00F12DBA" w:rsidRDefault="00985668" w:rsidP="00985668">
      <w:pPr>
        <w:pStyle w:val="ColorfulList-Accent11"/>
        <w:numPr>
          <w:ilvl w:val="0"/>
          <w:numId w:val="13"/>
        </w:numPr>
        <w:spacing w:after="0" w:line="360" w:lineRule="auto"/>
        <w:rPr>
          <w:rFonts w:cs="Calibri"/>
          <w:sz w:val="24"/>
          <w:szCs w:val="24"/>
        </w:rPr>
      </w:pPr>
      <w:r w:rsidRPr="00F12DBA">
        <w:rPr>
          <w:rFonts w:cs="Calibri"/>
          <w:sz w:val="24"/>
          <w:szCs w:val="24"/>
        </w:rPr>
        <w:t xml:space="preserve">Read the Big Ideas and Key Understandings and the Synopsis. Please do </w:t>
      </w:r>
      <w:r w:rsidRPr="00F12DBA">
        <w:rPr>
          <w:rFonts w:cs="Calibri"/>
          <w:b/>
          <w:sz w:val="24"/>
          <w:szCs w:val="24"/>
        </w:rPr>
        <w:t>not</w:t>
      </w:r>
      <w:r w:rsidRPr="00F12DBA">
        <w:rPr>
          <w:rFonts w:cs="Calibri"/>
          <w:sz w:val="24"/>
          <w:szCs w:val="24"/>
        </w:rPr>
        <w:t xml:space="preserve"> read this to the students. This is a description for teachers about the big ideas and key understanding that students should take away </w:t>
      </w:r>
      <w:r w:rsidRPr="00F12DBA">
        <w:rPr>
          <w:rFonts w:cs="Calibri"/>
          <w:b/>
          <w:sz w:val="24"/>
          <w:szCs w:val="24"/>
        </w:rPr>
        <w:t>after</w:t>
      </w:r>
      <w:r w:rsidRPr="00F12DBA">
        <w:rPr>
          <w:rFonts w:cs="Calibri"/>
          <w:sz w:val="24"/>
          <w:szCs w:val="24"/>
        </w:rPr>
        <w:t xml:space="preserve"> completing this task.</w:t>
      </w:r>
    </w:p>
    <w:p w:rsidR="00985668" w:rsidRPr="00F12DBA" w:rsidRDefault="00985668" w:rsidP="00985668">
      <w:pPr>
        <w:spacing w:after="0" w:line="360" w:lineRule="auto"/>
        <w:ind w:firstLine="720"/>
        <w:rPr>
          <w:sz w:val="24"/>
          <w:szCs w:val="24"/>
        </w:rPr>
      </w:pPr>
      <w:r w:rsidRPr="00F12DBA">
        <w:rPr>
          <w:sz w:val="24"/>
          <w:szCs w:val="24"/>
          <w:u w:val="single"/>
        </w:rPr>
        <w:t>Big Ideas and Key Understandings</w:t>
      </w:r>
    </w:p>
    <w:p w:rsidR="00985668" w:rsidRPr="00F12DBA" w:rsidRDefault="00655B67" w:rsidP="00985668">
      <w:pPr>
        <w:spacing w:after="0" w:line="360" w:lineRule="auto"/>
        <w:rPr>
          <w:sz w:val="24"/>
          <w:szCs w:val="24"/>
        </w:rPr>
      </w:pPr>
      <w:r>
        <w:rPr>
          <w:sz w:val="24"/>
          <w:szCs w:val="24"/>
        </w:rPr>
        <w:tab/>
      </w:r>
      <w:r w:rsidR="00985668" w:rsidRPr="00F12DBA">
        <w:rPr>
          <w:sz w:val="24"/>
          <w:szCs w:val="24"/>
        </w:rPr>
        <w:t>People can be defeated or made helpless by situations beyond their control.</w:t>
      </w:r>
    </w:p>
    <w:p w:rsidR="00985668" w:rsidRPr="00F12DBA" w:rsidRDefault="00985668" w:rsidP="00985668">
      <w:pPr>
        <w:spacing w:after="0" w:line="360" w:lineRule="auto"/>
        <w:ind w:left="360" w:firstLine="360"/>
        <w:rPr>
          <w:sz w:val="24"/>
          <w:szCs w:val="24"/>
          <w:u w:val="single"/>
        </w:rPr>
      </w:pPr>
      <w:r w:rsidRPr="00F12DBA">
        <w:rPr>
          <w:sz w:val="24"/>
          <w:szCs w:val="24"/>
          <w:u w:val="single"/>
        </w:rPr>
        <w:t>Synopsis</w:t>
      </w:r>
    </w:p>
    <w:p w:rsidR="00655B67" w:rsidRDefault="00985668" w:rsidP="00655B67">
      <w:pPr>
        <w:spacing w:after="0" w:line="360" w:lineRule="auto"/>
        <w:ind w:left="720"/>
        <w:rPr>
          <w:sz w:val="24"/>
          <w:szCs w:val="24"/>
        </w:rPr>
      </w:pPr>
      <w:r w:rsidRPr="00F12DBA">
        <w:rPr>
          <w:sz w:val="24"/>
          <w:szCs w:val="24"/>
        </w:rPr>
        <w:t xml:space="preserve">War is happening in Spain and the civilians are asked to leave the war zone.  At the side of the road, the narrator, </w:t>
      </w:r>
    </w:p>
    <w:p w:rsidR="00985668" w:rsidRPr="00F12DBA" w:rsidRDefault="00985668" w:rsidP="00655B67">
      <w:pPr>
        <w:spacing w:after="0" w:line="360" w:lineRule="auto"/>
        <w:ind w:left="720"/>
        <w:rPr>
          <w:sz w:val="24"/>
          <w:szCs w:val="24"/>
        </w:rPr>
      </w:pPr>
      <w:r w:rsidRPr="00F12DBA">
        <w:rPr>
          <w:sz w:val="24"/>
          <w:szCs w:val="24"/>
        </w:rPr>
        <w:t xml:space="preserve">presumably a scout, meets an old man who is too tired to go any further.  Because of the old man’s immobility, the scout’s “business” of crossing over the bridge to see if the enemy is getting closer is interrupted.  The old man is concerned about his animals he left behind in his native San Carlos.  The scout </w:t>
      </w:r>
      <w:r w:rsidR="00F91CB9">
        <w:rPr>
          <w:sz w:val="24"/>
          <w:szCs w:val="24"/>
        </w:rPr>
        <w:t xml:space="preserve">attempts to </w:t>
      </w:r>
      <w:r w:rsidRPr="00F12DBA">
        <w:rPr>
          <w:sz w:val="24"/>
          <w:szCs w:val="24"/>
        </w:rPr>
        <w:t>reassure him</w:t>
      </w:r>
      <w:r w:rsidR="00F91CB9">
        <w:rPr>
          <w:sz w:val="24"/>
          <w:szCs w:val="24"/>
        </w:rPr>
        <w:t>, but i</w:t>
      </w:r>
      <w:r w:rsidRPr="00F12DBA">
        <w:rPr>
          <w:sz w:val="24"/>
          <w:szCs w:val="24"/>
        </w:rPr>
        <w:t xml:space="preserve">n spite of these reassurances and an outright request to move at the end of the story, the weary old man still does not move.  The scout capitulates, recognizing that “there was nothing to do about him.”    </w:t>
      </w:r>
    </w:p>
    <w:p w:rsidR="00985668" w:rsidRPr="00F12DBA" w:rsidRDefault="00985668" w:rsidP="00985668">
      <w:pPr>
        <w:pStyle w:val="ColorfulList-Accent11"/>
        <w:numPr>
          <w:ilvl w:val="0"/>
          <w:numId w:val="13"/>
        </w:numPr>
        <w:spacing w:after="0" w:line="360" w:lineRule="auto"/>
        <w:rPr>
          <w:rFonts w:cs="Calibri"/>
          <w:sz w:val="24"/>
          <w:szCs w:val="24"/>
        </w:rPr>
      </w:pPr>
      <w:r w:rsidRPr="00F12DBA">
        <w:rPr>
          <w:rFonts w:cs="Calibri"/>
          <w:sz w:val="24"/>
          <w:szCs w:val="24"/>
        </w:rPr>
        <w:lastRenderedPageBreak/>
        <w:t>Read the entire selection, keeping in mind the Big Ideas and Key Understandings</w:t>
      </w:r>
    </w:p>
    <w:p w:rsidR="00985668" w:rsidRPr="00F12DBA" w:rsidRDefault="00985668" w:rsidP="00985668">
      <w:pPr>
        <w:pStyle w:val="ColorfulList-Accent11"/>
        <w:numPr>
          <w:ilvl w:val="0"/>
          <w:numId w:val="13"/>
        </w:numPr>
        <w:spacing w:after="0" w:line="360" w:lineRule="auto"/>
        <w:rPr>
          <w:rFonts w:cs="Calibri"/>
          <w:sz w:val="24"/>
          <w:szCs w:val="24"/>
        </w:rPr>
      </w:pPr>
      <w:r w:rsidRPr="00F12DBA">
        <w:rPr>
          <w:rFonts w:cs="Calibri"/>
          <w:sz w:val="24"/>
          <w:szCs w:val="24"/>
        </w:rPr>
        <w:t>Re-read the text while noting the stopping points for the Text Dependent Questions and teaching Tier II/academic vocabulary.</w:t>
      </w:r>
    </w:p>
    <w:p w:rsidR="00985668" w:rsidRPr="00F12DBA" w:rsidRDefault="00985668" w:rsidP="00985668">
      <w:pPr>
        <w:spacing w:after="0" w:line="360" w:lineRule="auto"/>
        <w:rPr>
          <w:b/>
          <w:sz w:val="24"/>
          <w:szCs w:val="24"/>
        </w:rPr>
      </w:pPr>
      <w:r w:rsidRPr="00F12DBA">
        <w:rPr>
          <w:b/>
          <w:sz w:val="24"/>
          <w:szCs w:val="24"/>
        </w:rPr>
        <w:t>During Teaching</w:t>
      </w:r>
    </w:p>
    <w:p w:rsidR="00985668" w:rsidRPr="00D15A17" w:rsidRDefault="00985668" w:rsidP="00985668">
      <w:pPr>
        <w:pStyle w:val="ColorfulList-Accent11"/>
        <w:numPr>
          <w:ilvl w:val="0"/>
          <w:numId w:val="12"/>
        </w:numPr>
        <w:spacing w:after="0" w:line="360" w:lineRule="auto"/>
        <w:rPr>
          <w:sz w:val="24"/>
        </w:rPr>
      </w:pPr>
      <w:r w:rsidRPr="00F12DBA">
        <w:rPr>
          <w:rFonts w:cs="Calibri"/>
          <w:sz w:val="24"/>
        </w:rPr>
        <w:t>Students read the entire selection independently.</w:t>
      </w:r>
    </w:p>
    <w:p w:rsidR="00985668" w:rsidRPr="00D15A17" w:rsidRDefault="00985668" w:rsidP="00985668">
      <w:pPr>
        <w:pStyle w:val="ColorfulList-Accent11"/>
        <w:numPr>
          <w:ilvl w:val="0"/>
          <w:numId w:val="12"/>
        </w:numPr>
        <w:spacing w:after="0" w:line="360" w:lineRule="auto"/>
        <w:rPr>
          <w:sz w:val="24"/>
        </w:rPr>
      </w:pPr>
      <w:r w:rsidRPr="00F12DBA">
        <w:rPr>
          <w:rFonts w:cs="Calibr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985668" w:rsidRPr="00D15A17" w:rsidRDefault="00985668" w:rsidP="00985668">
      <w:pPr>
        <w:pStyle w:val="ColorfulList-Accent11"/>
        <w:numPr>
          <w:ilvl w:val="0"/>
          <w:numId w:val="12"/>
        </w:numPr>
        <w:spacing w:after="0" w:line="360" w:lineRule="auto"/>
        <w:rPr>
          <w:sz w:val="24"/>
        </w:rPr>
      </w:pPr>
      <w:r w:rsidRPr="00F12DBA">
        <w:rPr>
          <w:rFonts w:cs="Calibr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rsidR="00985668" w:rsidRPr="00F12DBA" w:rsidRDefault="00985668" w:rsidP="00985668">
      <w:pPr>
        <w:spacing w:after="0" w:line="360" w:lineRule="auto"/>
        <w:rPr>
          <w:sz w:val="24"/>
          <w:szCs w:val="24"/>
        </w:rPr>
      </w:pPr>
      <w:r w:rsidRPr="00F12DBA">
        <w:rPr>
          <w:sz w:val="24"/>
          <w:szCs w:val="24"/>
        </w:rPr>
        <w:t xml:space="preserve"> </w:t>
      </w:r>
    </w:p>
    <w:p w:rsidR="00985668" w:rsidRPr="00F12DBA" w:rsidRDefault="00985668" w:rsidP="00985668">
      <w:pPr>
        <w:spacing w:line="360" w:lineRule="auto"/>
        <w:rPr>
          <w:sz w:val="32"/>
          <w:szCs w:val="32"/>
          <w:u w:val="single"/>
        </w:rPr>
      </w:pPr>
      <w:r w:rsidRPr="00F12DBA">
        <w:rPr>
          <w:sz w:val="32"/>
          <w:szCs w:val="32"/>
          <w:u w:val="single"/>
        </w:rPr>
        <w:t>Text Dependent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449"/>
      </w:tblGrid>
      <w:tr w:rsidR="005E043F" w:rsidRPr="00CB49AE">
        <w:trPr>
          <w:trHeight w:val="147"/>
        </w:trPr>
        <w:tc>
          <w:tcPr>
            <w:tcW w:w="6449" w:type="dxa"/>
            <w:shd w:val="clear" w:color="auto" w:fill="auto"/>
          </w:tcPr>
          <w:p w:rsidR="005E043F" w:rsidRPr="00CB49AE" w:rsidRDefault="00CB49AE" w:rsidP="00AE5343">
            <w:pPr>
              <w:spacing w:after="0" w:line="240" w:lineRule="auto"/>
              <w:rPr>
                <w:rFonts w:eastAsia="Calibri" w:cs="Times New Roman"/>
                <w:b/>
                <w:sz w:val="24"/>
                <w:szCs w:val="24"/>
              </w:rPr>
            </w:pPr>
            <w:r w:rsidRPr="00CB49AE">
              <w:rPr>
                <w:rFonts w:eastAsia="Calibri" w:cs="Times New Roman"/>
                <w:b/>
                <w:sz w:val="24"/>
                <w:szCs w:val="24"/>
              </w:rPr>
              <w:t>Text Dependent Question</w:t>
            </w:r>
          </w:p>
        </w:tc>
        <w:tc>
          <w:tcPr>
            <w:tcW w:w="6449" w:type="dxa"/>
            <w:shd w:val="clear" w:color="auto" w:fill="auto"/>
          </w:tcPr>
          <w:p w:rsidR="005E043F" w:rsidRPr="00CB49AE" w:rsidRDefault="00CB49AE" w:rsidP="00D74101">
            <w:pPr>
              <w:spacing w:after="0" w:line="240" w:lineRule="auto"/>
              <w:rPr>
                <w:rFonts w:eastAsia="Calibri" w:cs="Times New Roman"/>
                <w:b/>
                <w:sz w:val="24"/>
                <w:szCs w:val="24"/>
              </w:rPr>
            </w:pPr>
            <w:r w:rsidRPr="00CB49AE">
              <w:rPr>
                <w:rFonts w:eastAsia="Calibri" w:cs="Times New Roman"/>
                <w:b/>
                <w:sz w:val="24"/>
                <w:szCs w:val="24"/>
              </w:rPr>
              <w:t>Evidence-Based Answers</w:t>
            </w:r>
          </w:p>
        </w:tc>
      </w:tr>
      <w:tr w:rsidR="00985668" w:rsidRPr="00CD6B7F">
        <w:trPr>
          <w:trHeight w:val="147"/>
        </w:trPr>
        <w:tc>
          <w:tcPr>
            <w:tcW w:w="6449" w:type="dxa"/>
            <w:shd w:val="clear" w:color="auto" w:fill="auto"/>
          </w:tcPr>
          <w:p w:rsidR="00985668" w:rsidRPr="00B1644F" w:rsidRDefault="00AE5343" w:rsidP="00AE5343">
            <w:pPr>
              <w:spacing w:after="0" w:line="240" w:lineRule="auto"/>
              <w:rPr>
                <w:rFonts w:eastAsia="Calibri" w:cs="Times New Roman"/>
                <w:sz w:val="24"/>
                <w:szCs w:val="24"/>
              </w:rPr>
            </w:pPr>
            <w:r w:rsidRPr="005E043F">
              <w:rPr>
                <w:rFonts w:eastAsia="Calibri" w:cs="Times New Roman"/>
                <w:sz w:val="24"/>
                <w:szCs w:val="24"/>
              </w:rPr>
              <w:t xml:space="preserve">Who is crossing the bridge? </w:t>
            </w:r>
            <w:r w:rsidR="00985668" w:rsidRPr="005E043F">
              <w:rPr>
                <w:rFonts w:eastAsia="Calibri" w:cs="Times New Roman"/>
                <w:sz w:val="24"/>
                <w:szCs w:val="24"/>
              </w:rPr>
              <w:t xml:space="preserve">Why are they traveling?  </w:t>
            </w:r>
            <w:r w:rsidRPr="00B1644F">
              <w:rPr>
                <w:rFonts w:eastAsia="Calibri" w:cs="Times New Roman"/>
                <w:sz w:val="24"/>
                <w:szCs w:val="24"/>
              </w:rPr>
              <w:t>Cite evidence from the text to support your answers. p</w:t>
            </w:r>
            <w:r w:rsidR="00985668" w:rsidRPr="00B1644F">
              <w:rPr>
                <w:rFonts w:eastAsia="Calibri" w:cs="Times New Roman"/>
                <w:sz w:val="24"/>
                <w:szCs w:val="24"/>
              </w:rPr>
              <w:t>. 162</w:t>
            </w:r>
          </w:p>
        </w:tc>
        <w:tc>
          <w:tcPr>
            <w:tcW w:w="6449" w:type="dxa"/>
            <w:shd w:val="clear" w:color="auto" w:fill="auto"/>
          </w:tcPr>
          <w:p w:rsidR="00985668" w:rsidRPr="005E043F" w:rsidRDefault="00AE5343" w:rsidP="00AE5343">
            <w:pPr>
              <w:spacing w:after="0" w:line="240" w:lineRule="auto"/>
              <w:rPr>
                <w:rFonts w:eastAsia="Calibri" w:cs="Times New Roman"/>
                <w:sz w:val="24"/>
                <w:szCs w:val="24"/>
              </w:rPr>
            </w:pPr>
            <w:r w:rsidRPr="005E043F">
              <w:rPr>
                <w:rFonts w:eastAsia="Calibri" w:cs="Times New Roman"/>
                <w:sz w:val="24"/>
                <w:szCs w:val="24"/>
              </w:rPr>
              <w:t xml:space="preserve">“Carts, trucks, and men, women, and children were crossing it.” </w:t>
            </w:r>
            <w:r w:rsidR="0066147B" w:rsidRPr="005E043F">
              <w:rPr>
                <w:rFonts w:eastAsia="Calibri" w:cs="Times New Roman"/>
                <w:sz w:val="24"/>
                <w:szCs w:val="24"/>
              </w:rPr>
              <w:t>Soldiers</w:t>
            </w:r>
            <w:r w:rsidRPr="005E043F">
              <w:rPr>
                <w:rFonts w:eastAsia="Calibri" w:cs="Times New Roman"/>
                <w:sz w:val="24"/>
                <w:szCs w:val="24"/>
              </w:rPr>
              <w:t xml:space="preserve"> helped push the carts “up the steep bank.” The people are getting out of harm’s way.  They are traveling to escape warfare.  </w:t>
            </w:r>
          </w:p>
        </w:tc>
      </w:tr>
      <w:tr w:rsidR="00985668" w:rsidRPr="00CD6B7F">
        <w:trPr>
          <w:trHeight w:val="147"/>
        </w:trPr>
        <w:tc>
          <w:tcPr>
            <w:tcW w:w="6449" w:type="dxa"/>
            <w:shd w:val="clear" w:color="auto" w:fill="auto"/>
          </w:tcPr>
          <w:p w:rsidR="00985668" w:rsidRPr="00F12DBA" w:rsidRDefault="00985668" w:rsidP="00D6179B">
            <w:pPr>
              <w:spacing w:after="0" w:line="240" w:lineRule="auto"/>
              <w:rPr>
                <w:rFonts w:eastAsia="Calibri" w:cs="Times New Roman"/>
                <w:sz w:val="24"/>
                <w:szCs w:val="24"/>
              </w:rPr>
            </w:pPr>
            <w:r w:rsidRPr="00F12DBA">
              <w:rPr>
                <w:rFonts w:eastAsia="Calibri" w:cs="Times New Roman"/>
                <w:sz w:val="24"/>
                <w:szCs w:val="24"/>
              </w:rPr>
              <w:t xml:space="preserve">In the first paragraph of the story, </w:t>
            </w:r>
            <w:r w:rsidR="00D6179B">
              <w:rPr>
                <w:rFonts w:eastAsia="Calibri" w:cs="Times New Roman"/>
                <w:sz w:val="24"/>
                <w:szCs w:val="24"/>
              </w:rPr>
              <w:t>why does the old man sit there “without moving”</w:t>
            </w:r>
            <w:r w:rsidRPr="00F12DBA">
              <w:rPr>
                <w:rFonts w:eastAsia="Calibri" w:cs="Times New Roman"/>
                <w:sz w:val="24"/>
                <w:szCs w:val="24"/>
              </w:rPr>
              <w:t xml:space="preserve">?  </w:t>
            </w:r>
            <w:r w:rsidR="00D6179B">
              <w:rPr>
                <w:rFonts w:eastAsia="Calibri" w:cs="Times New Roman"/>
                <w:sz w:val="24"/>
                <w:szCs w:val="24"/>
              </w:rPr>
              <w:t>p</w:t>
            </w:r>
            <w:r w:rsidRPr="00F12DBA">
              <w:rPr>
                <w:rFonts w:eastAsia="Calibri" w:cs="Times New Roman"/>
                <w:sz w:val="24"/>
                <w:szCs w:val="24"/>
              </w:rPr>
              <w:t>. 162</w:t>
            </w:r>
            <w:r w:rsidR="00D14D5E">
              <w:rPr>
                <w:rFonts w:eastAsia="Calibri" w:cs="Times New Roman"/>
                <w:sz w:val="24"/>
                <w:szCs w:val="24"/>
              </w:rPr>
              <w:t xml:space="preserve">  </w:t>
            </w:r>
          </w:p>
        </w:tc>
        <w:tc>
          <w:tcPr>
            <w:tcW w:w="6449" w:type="dxa"/>
            <w:shd w:val="clear" w:color="auto" w:fill="auto"/>
          </w:tcPr>
          <w:p w:rsidR="00985668" w:rsidRPr="00F12DBA" w:rsidRDefault="00985668" w:rsidP="00985668">
            <w:pPr>
              <w:spacing w:after="0" w:line="240" w:lineRule="auto"/>
              <w:rPr>
                <w:rFonts w:eastAsia="Calibri" w:cs="Times New Roman"/>
                <w:sz w:val="24"/>
                <w:szCs w:val="24"/>
              </w:rPr>
            </w:pPr>
            <w:r w:rsidRPr="00F12DBA">
              <w:rPr>
                <w:rFonts w:eastAsia="Calibri" w:cs="Times New Roman"/>
                <w:sz w:val="24"/>
                <w:szCs w:val="24"/>
              </w:rPr>
              <w:t xml:space="preserve">He is a weary traveler, “too tired to go any further.”    </w:t>
            </w:r>
          </w:p>
        </w:tc>
      </w:tr>
      <w:tr w:rsidR="00985668" w:rsidRPr="00CD6B7F">
        <w:trPr>
          <w:trHeight w:val="147"/>
        </w:trPr>
        <w:tc>
          <w:tcPr>
            <w:tcW w:w="6449" w:type="dxa"/>
            <w:shd w:val="clear" w:color="auto" w:fill="auto"/>
          </w:tcPr>
          <w:p w:rsidR="00985668" w:rsidRPr="00F12DBA" w:rsidRDefault="00985668" w:rsidP="00985668">
            <w:pPr>
              <w:spacing w:after="0" w:line="240" w:lineRule="auto"/>
              <w:rPr>
                <w:rFonts w:eastAsia="Calibri" w:cs="Times New Roman"/>
                <w:sz w:val="24"/>
                <w:szCs w:val="24"/>
              </w:rPr>
            </w:pPr>
            <w:r w:rsidRPr="00F12DBA">
              <w:rPr>
                <w:rFonts w:eastAsia="Calibri" w:cs="Times New Roman"/>
                <w:sz w:val="24"/>
                <w:szCs w:val="24"/>
              </w:rPr>
              <w:t xml:space="preserve">What is the narrator’s business? How did the old man’s problem affect the narrator’s “business”? </w:t>
            </w:r>
            <w:r w:rsidR="0065291B">
              <w:rPr>
                <w:rFonts w:eastAsia="Calibri" w:cs="Times New Roman"/>
                <w:sz w:val="24"/>
                <w:szCs w:val="24"/>
              </w:rPr>
              <w:t>p</w:t>
            </w:r>
            <w:r w:rsidRPr="00F12DBA">
              <w:rPr>
                <w:rFonts w:eastAsia="Calibri" w:cs="Times New Roman"/>
                <w:sz w:val="24"/>
                <w:szCs w:val="24"/>
              </w:rPr>
              <w:t>. 162</w:t>
            </w:r>
          </w:p>
        </w:tc>
        <w:tc>
          <w:tcPr>
            <w:tcW w:w="6449" w:type="dxa"/>
            <w:shd w:val="clear" w:color="auto" w:fill="auto"/>
          </w:tcPr>
          <w:p w:rsidR="00D710D9" w:rsidRPr="00F12DBA" w:rsidRDefault="00985668" w:rsidP="00985668">
            <w:pPr>
              <w:spacing w:after="0" w:line="240" w:lineRule="auto"/>
              <w:rPr>
                <w:rFonts w:eastAsia="Calibri" w:cs="Times New Roman"/>
                <w:sz w:val="24"/>
                <w:szCs w:val="24"/>
              </w:rPr>
            </w:pPr>
            <w:r w:rsidRPr="00F12DBA">
              <w:rPr>
                <w:rFonts w:eastAsia="Calibri" w:cs="Times New Roman"/>
                <w:sz w:val="24"/>
                <w:szCs w:val="24"/>
              </w:rPr>
              <w:t xml:space="preserve">The narrator’s business is to see how far the enemy has advanced.  </w:t>
            </w:r>
            <w:r w:rsidR="00DC459D">
              <w:rPr>
                <w:rFonts w:eastAsia="Calibri" w:cs="Times New Roman"/>
                <w:sz w:val="24"/>
                <w:szCs w:val="24"/>
              </w:rPr>
              <w:t>The narrator indicates that he “</w:t>
            </w:r>
            <w:r w:rsidR="00DC459D" w:rsidRPr="00DA2029">
              <w:rPr>
                <w:rFonts w:asciiTheme="minorHAnsi" w:hAnsiTheme="minorHAnsi" w:cstheme="minorHAnsi"/>
                <w:sz w:val="24"/>
                <w:szCs w:val="24"/>
              </w:rPr>
              <w:t>did this and returned over the bridge.</w:t>
            </w:r>
            <w:r w:rsidR="00DC459D">
              <w:rPr>
                <w:rFonts w:asciiTheme="minorHAnsi" w:hAnsiTheme="minorHAnsi" w:cstheme="minorHAnsi"/>
                <w:sz w:val="24"/>
                <w:szCs w:val="24"/>
              </w:rPr>
              <w:t xml:space="preserve">”  </w:t>
            </w:r>
            <w:r w:rsidRPr="00F12DBA">
              <w:rPr>
                <w:rFonts w:eastAsia="Calibri" w:cs="Times New Roman"/>
                <w:sz w:val="24"/>
                <w:szCs w:val="24"/>
              </w:rPr>
              <w:t>The fact that the old man won’t move delays his responsibility to cross the bridge as regularly as he should</w:t>
            </w:r>
            <w:r w:rsidR="00DA2029">
              <w:rPr>
                <w:rFonts w:asciiTheme="minorHAnsi" w:hAnsiTheme="minorHAnsi" w:cstheme="minorHAnsi"/>
                <w:sz w:val="24"/>
                <w:szCs w:val="24"/>
              </w:rPr>
              <w:t xml:space="preserve"> </w:t>
            </w:r>
            <w:r w:rsidRPr="00F12DBA">
              <w:rPr>
                <w:rFonts w:eastAsia="Calibri" w:cs="Times New Roman"/>
                <w:sz w:val="24"/>
                <w:szCs w:val="24"/>
              </w:rPr>
              <w:t xml:space="preserve">While conversing with the old man, he constantly looks back to </w:t>
            </w:r>
            <w:r w:rsidRPr="00F12DBA">
              <w:rPr>
                <w:rFonts w:eastAsia="Calibri" w:cs="Times New Roman"/>
                <w:sz w:val="24"/>
                <w:szCs w:val="24"/>
              </w:rPr>
              <w:lastRenderedPageBreak/>
              <w:t xml:space="preserve">determine enemy advancement.  </w:t>
            </w:r>
            <w:r w:rsidR="00DA2029">
              <w:rPr>
                <w:rFonts w:eastAsia="Calibri" w:cs="Times New Roman"/>
                <w:sz w:val="24"/>
                <w:szCs w:val="24"/>
              </w:rPr>
              <w:t>He was also listening for noises that would suggest enemy contact.   He looked and listened while engaging in conversation with the old man</w:t>
            </w:r>
            <w:r w:rsidR="00DC459D">
              <w:rPr>
                <w:rFonts w:eastAsia="Calibri" w:cs="Times New Roman"/>
                <w:sz w:val="24"/>
                <w:szCs w:val="24"/>
              </w:rPr>
              <w:t xml:space="preserve"> as opposed to crossing the bridge at this point</w:t>
            </w:r>
            <w:r w:rsidR="00DA2029">
              <w:rPr>
                <w:rFonts w:eastAsia="Calibri" w:cs="Times New Roman"/>
                <w:sz w:val="24"/>
                <w:szCs w:val="24"/>
              </w:rPr>
              <w:t xml:space="preserve">.  </w:t>
            </w:r>
          </w:p>
        </w:tc>
      </w:tr>
      <w:tr w:rsidR="00985668" w:rsidRPr="00CD6B7F">
        <w:trPr>
          <w:trHeight w:val="791"/>
        </w:trPr>
        <w:tc>
          <w:tcPr>
            <w:tcW w:w="6449" w:type="dxa"/>
            <w:shd w:val="clear" w:color="auto" w:fill="auto"/>
          </w:tcPr>
          <w:p w:rsidR="00985668" w:rsidRPr="00F12DBA" w:rsidRDefault="002D1EE4" w:rsidP="007E0F19">
            <w:pPr>
              <w:spacing w:after="0" w:line="240" w:lineRule="auto"/>
              <w:rPr>
                <w:rFonts w:eastAsia="Calibri" w:cs="Times New Roman"/>
                <w:sz w:val="24"/>
                <w:szCs w:val="24"/>
              </w:rPr>
            </w:pPr>
            <w:r>
              <w:rPr>
                <w:rFonts w:eastAsia="Calibri" w:cs="Times New Roman"/>
                <w:sz w:val="24"/>
                <w:szCs w:val="24"/>
              </w:rPr>
              <w:lastRenderedPageBreak/>
              <w:t>Describe the</w:t>
            </w:r>
            <w:r w:rsidR="00FC1193">
              <w:rPr>
                <w:rFonts w:eastAsia="Calibri" w:cs="Times New Roman"/>
                <w:sz w:val="24"/>
                <w:szCs w:val="24"/>
              </w:rPr>
              <w:t xml:space="preserve"> old man’s clothing.  </w:t>
            </w:r>
            <w:r w:rsidR="009F6E1D">
              <w:rPr>
                <w:rFonts w:eastAsia="Calibri" w:cs="Times New Roman"/>
                <w:sz w:val="24"/>
                <w:szCs w:val="24"/>
              </w:rPr>
              <w:t xml:space="preserve">What was the old man’s occupation in San Carlos?  </w:t>
            </w:r>
            <w:r w:rsidR="00B47037">
              <w:rPr>
                <w:rFonts w:eastAsia="Calibri" w:cs="Times New Roman"/>
                <w:sz w:val="24"/>
                <w:szCs w:val="24"/>
              </w:rPr>
              <w:t xml:space="preserve">  </w:t>
            </w:r>
            <w:r w:rsidR="003C4F65">
              <w:rPr>
                <w:rFonts w:eastAsia="Calibri" w:cs="Times New Roman"/>
                <w:sz w:val="24"/>
                <w:szCs w:val="24"/>
              </w:rPr>
              <w:t xml:space="preserve">What is the narrator’s initial response to the man’s clothing? </w:t>
            </w:r>
            <w:r w:rsidR="003F6D05">
              <w:rPr>
                <w:rFonts w:eastAsia="Calibri" w:cs="Times New Roman"/>
                <w:sz w:val="24"/>
                <w:szCs w:val="24"/>
              </w:rPr>
              <w:t>p. 162</w:t>
            </w:r>
          </w:p>
        </w:tc>
        <w:tc>
          <w:tcPr>
            <w:tcW w:w="6449" w:type="dxa"/>
            <w:shd w:val="clear" w:color="auto" w:fill="auto"/>
          </w:tcPr>
          <w:p w:rsidR="00985668" w:rsidRPr="00F12DBA" w:rsidRDefault="00FC1193" w:rsidP="00FC1193">
            <w:pPr>
              <w:spacing w:after="0" w:line="240" w:lineRule="auto"/>
              <w:rPr>
                <w:rFonts w:eastAsia="Calibri" w:cs="Times New Roman"/>
                <w:color w:val="FF0000"/>
                <w:sz w:val="24"/>
                <w:szCs w:val="24"/>
              </w:rPr>
            </w:pPr>
            <w:r w:rsidRPr="00F12DBA">
              <w:rPr>
                <w:rFonts w:eastAsia="Calibri" w:cs="Times New Roman"/>
                <w:sz w:val="24"/>
                <w:szCs w:val="24"/>
              </w:rPr>
              <w:t>The old man wore black clothes and steel rimmed glasses.</w:t>
            </w:r>
            <w:r>
              <w:rPr>
                <w:rFonts w:eastAsia="Calibri" w:cs="Times New Roman"/>
                <w:sz w:val="24"/>
                <w:szCs w:val="24"/>
              </w:rPr>
              <w:t xml:space="preserve">  </w:t>
            </w:r>
            <w:r w:rsidR="009F6E1D">
              <w:rPr>
                <w:rFonts w:eastAsia="Calibri" w:cs="Times New Roman"/>
                <w:sz w:val="24"/>
                <w:szCs w:val="24"/>
              </w:rPr>
              <w:t xml:space="preserve">The old man took care of animals.  </w:t>
            </w:r>
            <w:r>
              <w:rPr>
                <w:rFonts w:eastAsia="Calibri" w:cs="Times New Roman"/>
                <w:sz w:val="24"/>
                <w:szCs w:val="24"/>
              </w:rPr>
              <w:t>According to the narrator,</w:t>
            </w:r>
            <w:r w:rsidR="00B47037">
              <w:rPr>
                <w:rFonts w:eastAsia="Calibri" w:cs="Times New Roman"/>
                <w:sz w:val="24"/>
                <w:szCs w:val="24"/>
              </w:rPr>
              <w:t xml:space="preserve"> </w:t>
            </w:r>
            <w:r w:rsidR="009F6E1D">
              <w:rPr>
                <w:rFonts w:eastAsia="Calibri" w:cs="Times New Roman"/>
                <w:sz w:val="24"/>
                <w:szCs w:val="24"/>
              </w:rPr>
              <w:t>“</w:t>
            </w:r>
            <w:r w:rsidR="00B47037">
              <w:rPr>
                <w:rFonts w:eastAsia="Calibri" w:cs="Times New Roman"/>
                <w:sz w:val="24"/>
                <w:szCs w:val="24"/>
              </w:rPr>
              <w:t xml:space="preserve">he </w:t>
            </w:r>
            <w:r w:rsidR="009F6E1D">
              <w:rPr>
                <w:rFonts w:eastAsia="Calibri" w:cs="Times New Roman"/>
                <w:sz w:val="24"/>
                <w:szCs w:val="24"/>
              </w:rPr>
              <w:t>did</w:t>
            </w:r>
            <w:r w:rsidR="00B47037">
              <w:rPr>
                <w:rFonts w:eastAsia="Calibri" w:cs="Times New Roman"/>
                <w:sz w:val="24"/>
                <w:szCs w:val="24"/>
              </w:rPr>
              <w:t xml:space="preserve"> not look like a shepherd or a </w:t>
            </w:r>
            <w:r w:rsidR="009F6E1D">
              <w:rPr>
                <w:rFonts w:eastAsia="Calibri" w:cs="Times New Roman"/>
                <w:sz w:val="24"/>
                <w:szCs w:val="24"/>
              </w:rPr>
              <w:t xml:space="preserve">herdsman” or a person who took care of animals.  </w:t>
            </w:r>
            <w:r w:rsidR="00B47037">
              <w:rPr>
                <w:rFonts w:eastAsia="Calibri" w:cs="Times New Roman"/>
                <w:sz w:val="24"/>
                <w:szCs w:val="24"/>
              </w:rPr>
              <w:t xml:space="preserve">  </w:t>
            </w:r>
            <w:r w:rsidR="00985668" w:rsidRPr="00F12DBA">
              <w:rPr>
                <w:rFonts w:eastAsia="Calibri" w:cs="Times New Roman"/>
                <w:sz w:val="24"/>
                <w:szCs w:val="24"/>
              </w:rPr>
              <w:t xml:space="preserve">  </w:t>
            </w:r>
          </w:p>
        </w:tc>
      </w:tr>
      <w:tr w:rsidR="00985668" w:rsidRPr="00CD6B7F">
        <w:trPr>
          <w:trHeight w:val="147"/>
        </w:trPr>
        <w:tc>
          <w:tcPr>
            <w:tcW w:w="6449" w:type="dxa"/>
            <w:shd w:val="clear" w:color="auto" w:fill="auto"/>
          </w:tcPr>
          <w:p w:rsidR="00985668" w:rsidRPr="00F12DBA" w:rsidRDefault="00985668" w:rsidP="00985668">
            <w:pPr>
              <w:spacing w:after="0" w:line="240" w:lineRule="auto"/>
              <w:rPr>
                <w:rFonts w:eastAsia="Calibri" w:cs="Times New Roman"/>
                <w:sz w:val="24"/>
                <w:szCs w:val="24"/>
              </w:rPr>
            </w:pPr>
            <w:r w:rsidRPr="00F12DBA">
              <w:rPr>
                <w:rFonts w:eastAsia="Calibri" w:cs="Times New Roman"/>
                <w:sz w:val="24"/>
                <w:szCs w:val="24"/>
              </w:rPr>
              <w:t xml:space="preserve">What was the author’s purpose in repeating “The Old man was still there” three times in the story?  </w:t>
            </w:r>
            <w:r w:rsidR="006D47FC">
              <w:rPr>
                <w:rFonts w:eastAsia="Calibri" w:cs="Times New Roman"/>
                <w:sz w:val="24"/>
                <w:szCs w:val="24"/>
              </w:rPr>
              <w:t>p</w:t>
            </w:r>
            <w:r w:rsidRPr="00F12DBA">
              <w:rPr>
                <w:rFonts w:eastAsia="Calibri" w:cs="Times New Roman"/>
                <w:sz w:val="24"/>
                <w:szCs w:val="24"/>
              </w:rPr>
              <w:t>. 162-3</w:t>
            </w:r>
          </w:p>
          <w:p w:rsidR="00985668" w:rsidRPr="00F12DBA" w:rsidRDefault="00985668" w:rsidP="00985668">
            <w:pPr>
              <w:spacing w:after="0" w:line="240" w:lineRule="auto"/>
              <w:rPr>
                <w:rFonts w:eastAsia="Calibri" w:cs="Times New Roman"/>
                <w:sz w:val="24"/>
                <w:szCs w:val="24"/>
              </w:rPr>
            </w:pPr>
          </w:p>
          <w:p w:rsidR="00985668" w:rsidRPr="00F12DBA" w:rsidRDefault="00985668" w:rsidP="00985668">
            <w:pPr>
              <w:spacing w:after="0" w:line="240" w:lineRule="auto"/>
              <w:rPr>
                <w:rFonts w:eastAsia="Calibri" w:cs="Times New Roman"/>
                <w:sz w:val="24"/>
                <w:szCs w:val="24"/>
              </w:rPr>
            </w:pPr>
          </w:p>
        </w:tc>
        <w:tc>
          <w:tcPr>
            <w:tcW w:w="6449" w:type="dxa"/>
            <w:shd w:val="clear" w:color="auto" w:fill="auto"/>
          </w:tcPr>
          <w:p w:rsidR="00985668" w:rsidRPr="00F12DBA" w:rsidRDefault="00985668" w:rsidP="00985668">
            <w:pPr>
              <w:spacing w:after="0" w:line="240" w:lineRule="auto"/>
              <w:rPr>
                <w:rFonts w:eastAsia="Calibri" w:cs="Times New Roman"/>
                <w:sz w:val="24"/>
                <w:szCs w:val="24"/>
              </w:rPr>
            </w:pPr>
            <w:r w:rsidRPr="00F12DBA">
              <w:rPr>
                <w:rFonts w:eastAsia="Calibri" w:cs="Times New Roman"/>
                <w:sz w:val="24"/>
                <w:szCs w:val="24"/>
              </w:rPr>
              <w:t xml:space="preserve">This repetition builds up tension </w:t>
            </w:r>
            <w:r w:rsidR="00FB78C1">
              <w:rPr>
                <w:rFonts w:eastAsia="Calibri" w:cs="Times New Roman"/>
                <w:sz w:val="24"/>
                <w:szCs w:val="24"/>
              </w:rPr>
              <w:t xml:space="preserve">experienced by the reader and the narrator, </w:t>
            </w:r>
            <w:r w:rsidRPr="00F12DBA">
              <w:rPr>
                <w:rFonts w:eastAsia="Calibri" w:cs="Times New Roman"/>
                <w:sz w:val="24"/>
                <w:szCs w:val="24"/>
              </w:rPr>
              <w:t xml:space="preserve">brought on by the old man’s immobility and the </w:t>
            </w:r>
            <w:r w:rsidR="00FB78C1">
              <w:rPr>
                <w:rFonts w:eastAsia="Calibri" w:cs="Times New Roman"/>
                <w:sz w:val="24"/>
                <w:szCs w:val="24"/>
              </w:rPr>
              <w:t xml:space="preserve">narrator’s need to </w:t>
            </w:r>
            <w:r w:rsidRPr="00F12DBA">
              <w:rPr>
                <w:rFonts w:eastAsia="Calibri" w:cs="Times New Roman"/>
                <w:sz w:val="24"/>
                <w:szCs w:val="24"/>
              </w:rPr>
              <w:t>complet</w:t>
            </w:r>
            <w:r w:rsidR="00FB78C1">
              <w:rPr>
                <w:rFonts w:eastAsia="Calibri" w:cs="Times New Roman"/>
                <w:sz w:val="24"/>
                <w:szCs w:val="24"/>
              </w:rPr>
              <w:t>e</w:t>
            </w:r>
            <w:r w:rsidRPr="00F12DBA">
              <w:rPr>
                <w:rFonts w:eastAsia="Calibri" w:cs="Times New Roman"/>
                <w:sz w:val="24"/>
                <w:szCs w:val="24"/>
              </w:rPr>
              <w:t xml:space="preserve"> his job.   </w:t>
            </w:r>
            <w:r w:rsidR="00FB78C1">
              <w:rPr>
                <w:rFonts w:eastAsia="Calibri" w:cs="Times New Roman"/>
                <w:sz w:val="24"/>
                <w:szCs w:val="24"/>
              </w:rPr>
              <w:t xml:space="preserve">The repetition also draws attention to the </w:t>
            </w:r>
            <w:r w:rsidR="009670C1">
              <w:rPr>
                <w:rFonts w:eastAsia="Calibri" w:cs="Times New Roman"/>
                <w:sz w:val="24"/>
                <w:szCs w:val="24"/>
              </w:rPr>
              <w:t>futility of the old man’s situation.</w:t>
            </w:r>
          </w:p>
        </w:tc>
      </w:tr>
      <w:tr w:rsidR="00985668" w:rsidRPr="00CD6B7F">
        <w:trPr>
          <w:trHeight w:val="147"/>
        </w:trPr>
        <w:tc>
          <w:tcPr>
            <w:tcW w:w="6449" w:type="dxa"/>
            <w:shd w:val="clear" w:color="auto" w:fill="auto"/>
          </w:tcPr>
          <w:p w:rsidR="00985668" w:rsidRPr="00302516" w:rsidRDefault="0068631C" w:rsidP="0068631C">
            <w:pPr>
              <w:autoSpaceDE w:val="0"/>
              <w:autoSpaceDN w:val="0"/>
              <w:adjustRightInd w:val="0"/>
              <w:spacing w:after="0" w:line="240" w:lineRule="auto"/>
              <w:rPr>
                <w:rFonts w:eastAsia="Calibri" w:cs="Times New Roman"/>
                <w:sz w:val="24"/>
                <w:szCs w:val="24"/>
              </w:rPr>
            </w:pPr>
            <w:r>
              <w:rPr>
                <w:rFonts w:eastAsia="Calibri" w:cs="Times New Roman"/>
                <w:sz w:val="24"/>
                <w:szCs w:val="24"/>
              </w:rPr>
              <w:t>What does the author mean by “</w:t>
            </w:r>
            <w:r w:rsidR="00DF516D">
              <w:rPr>
                <w:rFonts w:eastAsia="Calibri" w:cs="Times New Roman"/>
                <w:sz w:val="24"/>
                <w:szCs w:val="24"/>
              </w:rPr>
              <w:t>that ever mysterious event called contact”?</w:t>
            </w:r>
            <w:r w:rsidR="002E2662" w:rsidRPr="002E2662">
              <w:rPr>
                <w:rFonts w:eastAsia="Calibri" w:cs="Times New Roman"/>
                <w:color w:val="000000" w:themeColor="text1"/>
                <w:sz w:val="24"/>
                <w:szCs w:val="24"/>
              </w:rPr>
              <w:t xml:space="preserve"> </w:t>
            </w:r>
            <w:r w:rsidR="0056369A" w:rsidRPr="002E2662">
              <w:rPr>
                <w:rFonts w:eastAsia="Calibri" w:cs="Times New Roman"/>
                <w:color w:val="000000" w:themeColor="text1"/>
                <w:sz w:val="24"/>
                <w:szCs w:val="24"/>
              </w:rPr>
              <w:t>Why does the author state, “and the old man still sat there”?</w:t>
            </w:r>
            <w:r w:rsidR="00795E12">
              <w:rPr>
                <w:rFonts w:eastAsia="Calibri" w:cs="Times New Roman"/>
                <w:color w:val="000000" w:themeColor="text1"/>
                <w:sz w:val="24"/>
                <w:szCs w:val="24"/>
              </w:rPr>
              <w:t xml:space="preserve"> </w:t>
            </w:r>
            <w:r w:rsidR="006D47FC" w:rsidRPr="002E2662">
              <w:rPr>
                <w:rFonts w:eastAsia="Calibri" w:cs="Times New Roman"/>
                <w:color w:val="000000" w:themeColor="text1"/>
                <w:sz w:val="24"/>
                <w:szCs w:val="24"/>
              </w:rPr>
              <w:t>p</w:t>
            </w:r>
            <w:r w:rsidR="00985668" w:rsidRPr="002E2662">
              <w:rPr>
                <w:rFonts w:eastAsia="Calibri" w:cs="Times New Roman"/>
                <w:color w:val="000000" w:themeColor="text1"/>
                <w:sz w:val="24"/>
                <w:szCs w:val="24"/>
              </w:rPr>
              <w:t>. 163</w:t>
            </w:r>
          </w:p>
        </w:tc>
        <w:tc>
          <w:tcPr>
            <w:tcW w:w="6449" w:type="dxa"/>
            <w:shd w:val="clear" w:color="auto" w:fill="auto"/>
          </w:tcPr>
          <w:p w:rsidR="00985668" w:rsidRPr="00F12DBA" w:rsidRDefault="006D47FC" w:rsidP="00985668">
            <w:pPr>
              <w:spacing w:after="0" w:line="240" w:lineRule="auto"/>
              <w:rPr>
                <w:rFonts w:eastAsia="Calibri" w:cs="Times New Roman"/>
                <w:sz w:val="24"/>
                <w:szCs w:val="24"/>
              </w:rPr>
            </w:pPr>
            <w:r w:rsidRPr="00F12DBA">
              <w:rPr>
                <w:rFonts w:eastAsia="Calibri" w:cs="Times New Roman"/>
                <w:sz w:val="24"/>
                <w:szCs w:val="24"/>
              </w:rPr>
              <w:t xml:space="preserve">In this story </w:t>
            </w:r>
            <w:r>
              <w:rPr>
                <w:rFonts w:eastAsia="Calibri" w:cs="Times New Roman"/>
                <w:sz w:val="24"/>
                <w:szCs w:val="24"/>
              </w:rPr>
              <w:t>“contact”</w:t>
            </w:r>
            <w:r w:rsidRPr="00F12DBA">
              <w:rPr>
                <w:rFonts w:eastAsia="Calibri" w:cs="Times New Roman"/>
                <w:sz w:val="24"/>
                <w:szCs w:val="24"/>
              </w:rPr>
              <w:t xml:space="preserve"> means “enemy sighting or attack.”  </w:t>
            </w:r>
            <w:r w:rsidR="00985668" w:rsidRPr="00F12DBA">
              <w:rPr>
                <w:rFonts w:eastAsia="Calibri" w:cs="Times New Roman"/>
                <w:sz w:val="24"/>
                <w:szCs w:val="24"/>
              </w:rPr>
              <w:t xml:space="preserve">It is </w:t>
            </w:r>
            <w:r w:rsidR="00DF516D">
              <w:rPr>
                <w:rFonts w:eastAsia="Calibri" w:cs="Times New Roman"/>
                <w:sz w:val="24"/>
                <w:szCs w:val="24"/>
              </w:rPr>
              <w:t xml:space="preserve">only </w:t>
            </w:r>
            <w:r w:rsidR="00985668" w:rsidRPr="00F12DBA">
              <w:rPr>
                <w:rFonts w:eastAsia="Calibri" w:cs="Times New Roman"/>
                <w:sz w:val="24"/>
                <w:szCs w:val="24"/>
              </w:rPr>
              <w:t>a matter of time before the narrator hears the sounds that signal that the enemy has been spotted or has attacked, but even with this impending</w:t>
            </w:r>
            <w:r w:rsidR="0056369A">
              <w:rPr>
                <w:rFonts w:eastAsia="Calibri" w:cs="Times New Roman"/>
                <w:sz w:val="24"/>
                <w:szCs w:val="24"/>
              </w:rPr>
              <w:t xml:space="preserve"> and unpredictable</w:t>
            </w:r>
            <w:r w:rsidR="00985668" w:rsidRPr="00F12DBA">
              <w:rPr>
                <w:rFonts w:eastAsia="Calibri" w:cs="Times New Roman"/>
                <w:sz w:val="24"/>
                <w:szCs w:val="24"/>
              </w:rPr>
              <w:t xml:space="preserve"> contact, the old man has not moved. </w:t>
            </w:r>
            <w:r w:rsidR="0056369A">
              <w:rPr>
                <w:rFonts w:eastAsia="Calibri" w:cs="Times New Roman"/>
                <w:sz w:val="24"/>
                <w:szCs w:val="24"/>
              </w:rPr>
              <w:t xml:space="preserve">The old man’s refusal to move suggests his sense of helplessness or the futility of moving in the face of the </w:t>
            </w:r>
            <w:r w:rsidR="00653129">
              <w:rPr>
                <w:rFonts w:eastAsia="Calibri" w:cs="Times New Roman"/>
                <w:sz w:val="24"/>
                <w:szCs w:val="24"/>
              </w:rPr>
              <w:t>advancing enemy.</w:t>
            </w:r>
          </w:p>
        </w:tc>
      </w:tr>
      <w:tr w:rsidR="00985668" w:rsidRPr="009833B5">
        <w:trPr>
          <w:trHeight w:val="593"/>
        </w:trPr>
        <w:tc>
          <w:tcPr>
            <w:tcW w:w="6449" w:type="dxa"/>
            <w:shd w:val="clear" w:color="auto" w:fill="auto"/>
          </w:tcPr>
          <w:p w:rsidR="00985668" w:rsidRPr="00B95AA7" w:rsidRDefault="00985668" w:rsidP="00451309">
            <w:pPr>
              <w:spacing w:after="0" w:line="240" w:lineRule="auto"/>
              <w:rPr>
                <w:rFonts w:eastAsia="Calibri" w:cs="Times New Roman"/>
                <w:sz w:val="24"/>
                <w:szCs w:val="24"/>
              </w:rPr>
            </w:pPr>
            <w:r w:rsidRPr="00F12DBA">
              <w:rPr>
                <w:rFonts w:eastAsia="Calibri" w:cs="Times New Roman"/>
                <w:sz w:val="24"/>
                <w:szCs w:val="24"/>
              </w:rPr>
              <w:t xml:space="preserve">What explanation did the old man provide about why he left San Carlos?  </w:t>
            </w:r>
            <w:r w:rsidR="001158C6">
              <w:rPr>
                <w:rFonts w:eastAsia="Calibri" w:cs="Times New Roman"/>
                <w:sz w:val="24"/>
                <w:szCs w:val="24"/>
              </w:rPr>
              <w:t xml:space="preserve">What concern does he have about </w:t>
            </w:r>
            <w:r w:rsidR="000F268F">
              <w:rPr>
                <w:rFonts w:eastAsia="Calibri" w:cs="Times New Roman"/>
                <w:sz w:val="24"/>
                <w:szCs w:val="24"/>
              </w:rPr>
              <w:t xml:space="preserve">some of </w:t>
            </w:r>
            <w:r w:rsidR="001158C6">
              <w:rPr>
                <w:rFonts w:eastAsia="Calibri" w:cs="Times New Roman"/>
                <w:sz w:val="24"/>
                <w:szCs w:val="24"/>
              </w:rPr>
              <w:t>the animals he left behind</w:t>
            </w:r>
            <w:r w:rsidR="00963EC6">
              <w:rPr>
                <w:rFonts w:eastAsia="Calibri" w:cs="Times New Roman"/>
                <w:sz w:val="24"/>
                <w:szCs w:val="24"/>
              </w:rPr>
              <w:t xml:space="preserve">? </w:t>
            </w:r>
            <w:r w:rsidR="00451309">
              <w:rPr>
                <w:rFonts w:eastAsia="Calibri" w:cs="Times New Roman"/>
                <w:sz w:val="24"/>
                <w:szCs w:val="24"/>
              </w:rPr>
              <w:t xml:space="preserve"> p</w:t>
            </w:r>
            <w:r w:rsidR="00451309" w:rsidRPr="00F12DBA">
              <w:rPr>
                <w:rFonts w:eastAsia="Calibri" w:cs="Times New Roman"/>
                <w:sz w:val="24"/>
                <w:szCs w:val="24"/>
              </w:rPr>
              <w:t>. 163</w:t>
            </w:r>
            <w:r w:rsidR="00451309">
              <w:rPr>
                <w:rFonts w:eastAsia="Calibri" w:cs="Times New Roman"/>
                <w:sz w:val="24"/>
                <w:szCs w:val="24"/>
              </w:rPr>
              <w:t xml:space="preserve">  </w:t>
            </w:r>
          </w:p>
        </w:tc>
        <w:tc>
          <w:tcPr>
            <w:tcW w:w="6449" w:type="dxa"/>
            <w:shd w:val="clear" w:color="auto" w:fill="auto"/>
          </w:tcPr>
          <w:p w:rsidR="00985668" w:rsidRPr="00F12DBA" w:rsidRDefault="00985668" w:rsidP="00985668">
            <w:pPr>
              <w:spacing w:after="0" w:line="240" w:lineRule="auto"/>
              <w:rPr>
                <w:rFonts w:eastAsia="Calibri" w:cs="Times New Roman"/>
                <w:sz w:val="24"/>
                <w:szCs w:val="24"/>
              </w:rPr>
            </w:pPr>
            <w:r w:rsidRPr="00F12DBA">
              <w:rPr>
                <w:rFonts w:eastAsia="Calibri" w:cs="Times New Roman"/>
                <w:sz w:val="24"/>
                <w:szCs w:val="24"/>
              </w:rPr>
              <w:t>He was forced to leave his home because of impending attacks by artillery.</w:t>
            </w:r>
            <w:r w:rsidR="001158C6">
              <w:rPr>
                <w:rFonts w:eastAsia="Calibri" w:cs="Times New Roman"/>
                <w:sz w:val="24"/>
                <w:szCs w:val="24"/>
              </w:rPr>
              <w:t xml:space="preserve">  The old man is concerned that the animals may not escape the artillery when he “was told to leave because of the artillery.”  </w:t>
            </w:r>
          </w:p>
        </w:tc>
      </w:tr>
      <w:tr w:rsidR="00985668" w:rsidRPr="00CD6B7F">
        <w:trPr>
          <w:trHeight w:val="147"/>
        </w:trPr>
        <w:tc>
          <w:tcPr>
            <w:tcW w:w="6449" w:type="dxa"/>
            <w:shd w:val="clear" w:color="auto" w:fill="auto"/>
          </w:tcPr>
          <w:p w:rsidR="00985668" w:rsidRPr="004B1DC8" w:rsidRDefault="00985668" w:rsidP="00985668">
            <w:pPr>
              <w:spacing w:after="0" w:line="240" w:lineRule="auto"/>
              <w:rPr>
                <w:rFonts w:eastAsia="Calibri" w:cs="Times New Roman"/>
                <w:sz w:val="24"/>
                <w:szCs w:val="24"/>
              </w:rPr>
            </w:pPr>
            <w:r w:rsidRPr="00F12DBA">
              <w:rPr>
                <w:rFonts w:eastAsia="Calibri" w:cs="Times New Roman"/>
                <w:sz w:val="24"/>
                <w:szCs w:val="24"/>
              </w:rPr>
              <w:t xml:space="preserve"> </w:t>
            </w:r>
            <w:r w:rsidR="00302516" w:rsidRPr="004B1DC8">
              <w:rPr>
                <w:sz w:val="24"/>
                <w:szCs w:val="24"/>
              </w:rPr>
              <w:t>What does the old man mean when he states, “I am without politics”?</w:t>
            </w:r>
            <w:r w:rsidR="00790541" w:rsidRPr="004B1DC8">
              <w:rPr>
                <w:sz w:val="24"/>
                <w:szCs w:val="24"/>
              </w:rPr>
              <w:t xml:space="preserve">  Why does </w:t>
            </w:r>
            <w:r w:rsidR="008619ED">
              <w:rPr>
                <w:sz w:val="24"/>
                <w:szCs w:val="24"/>
              </w:rPr>
              <w:t>t</w:t>
            </w:r>
            <w:r w:rsidR="00790541" w:rsidRPr="004B1DC8">
              <w:rPr>
                <w:sz w:val="24"/>
                <w:szCs w:val="24"/>
              </w:rPr>
              <w:t xml:space="preserve">he </w:t>
            </w:r>
            <w:r w:rsidR="008619ED">
              <w:rPr>
                <w:sz w:val="24"/>
                <w:szCs w:val="24"/>
              </w:rPr>
              <w:t xml:space="preserve">old man </w:t>
            </w:r>
            <w:r w:rsidR="00790541" w:rsidRPr="004B1DC8">
              <w:rPr>
                <w:sz w:val="24"/>
                <w:szCs w:val="24"/>
              </w:rPr>
              <w:t>mention</w:t>
            </w:r>
            <w:r w:rsidR="00660E9F" w:rsidRPr="004B1DC8">
              <w:rPr>
                <w:sz w:val="24"/>
                <w:szCs w:val="24"/>
              </w:rPr>
              <w:t xml:space="preserve"> his age?  </w:t>
            </w:r>
            <w:r w:rsidR="003F6D05">
              <w:rPr>
                <w:sz w:val="24"/>
                <w:szCs w:val="24"/>
              </w:rPr>
              <w:t>p.</w:t>
            </w:r>
            <w:r w:rsidR="00556B82">
              <w:rPr>
                <w:sz w:val="24"/>
                <w:szCs w:val="24"/>
              </w:rPr>
              <w:t xml:space="preserve"> </w:t>
            </w:r>
            <w:r w:rsidR="003F6D05">
              <w:rPr>
                <w:sz w:val="24"/>
                <w:szCs w:val="24"/>
              </w:rPr>
              <w:t>163</w:t>
            </w:r>
          </w:p>
        </w:tc>
        <w:tc>
          <w:tcPr>
            <w:tcW w:w="6449" w:type="dxa"/>
            <w:shd w:val="clear" w:color="auto" w:fill="auto"/>
          </w:tcPr>
          <w:p w:rsidR="00985668" w:rsidRPr="00F12DBA" w:rsidRDefault="00527E3B" w:rsidP="00C002AE">
            <w:pPr>
              <w:spacing w:after="0" w:line="240" w:lineRule="auto"/>
              <w:rPr>
                <w:rFonts w:eastAsia="Calibri" w:cs="Times New Roman"/>
                <w:sz w:val="24"/>
                <w:szCs w:val="24"/>
              </w:rPr>
            </w:pPr>
            <w:r>
              <w:rPr>
                <w:rFonts w:eastAsia="Calibri" w:cs="Times New Roman"/>
                <w:sz w:val="24"/>
                <w:szCs w:val="24"/>
              </w:rPr>
              <w:t xml:space="preserve">He means that he doesn’t have political ties or affiliations.  </w:t>
            </w:r>
            <w:r w:rsidR="00775873">
              <w:rPr>
                <w:rFonts w:eastAsia="Calibri" w:cs="Times New Roman"/>
                <w:sz w:val="24"/>
                <w:szCs w:val="24"/>
              </w:rPr>
              <w:t xml:space="preserve">He is neutral.  </w:t>
            </w:r>
            <w:r w:rsidR="00660E9F">
              <w:rPr>
                <w:rFonts w:eastAsia="Calibri" w:cs="Times New Roman"/>
                <w:sz w:val="24"/>
                <w:szCs w:val="24"/>
              </w:rPr>
              <w:t xml:space="preserve">He mentions his age </w:t>
            </w:r>
            <w:r w:rsidR="00775873">
              <w:rPr>
                <w:rFonts w:eastAsia="Calibri" w:cs="Times New Roman"/>
                <w:sz w:val="24"/>
                <w:szCs w:val="24"/>
              </w:rPr>
              <w:t>becaus</w:t>
            </w:r>
            <w:r w:rsidR="005C1ECC">
              <w:rPr>
                <w:rFonts w:eastAsia="Calibri" w:cs="Times New Roman"/>
                <w:sz w:val="24"/>
                <w:szCs w:val="24"/>
              </w:rPr>
              <w:t xml:space="preserve">e he believes he is too </w:t>
            </w:r>
            <w:r w:rsidR="00775873">
              <w:rPr>
                <w:rFonts w:eastAsia="Calibri" w:cs="Times New Roman"/>
                <w:sz w:val="24"/>
                <w:szCs w:val="24"/>
              </w:rPr>
              <w:t>old to</w:t>
            </w:r>
            <w:r w:rsidR="00660E9F">
              <w:rPr>
                <w:rFonts w:eastAsia="Calibri" w:cs="Times New Roman"/>
                <w:sz w:val="24"/>
                <w:szCs w:val="24"/>
              </w:rPr>
              <w:t xml:space="preserve"> be </w:t>
            </w:r>
            <w:r w:rsidR="00775873">
              <w:rPr>
                <w:rFonts w:eastAsia="Calibri" w:cs="Times New Roman"/>
                <w:sz w:val="24"/>
                <w:szCs w:val="24"/>
              </w:rPr>
              <w:t xml:space="preserve">walking </w:t>
            </w:r>
            <w:r w:rsidR="005C1ECC">
              <w:rPr>
                <w:rFonts w:eastAsia="Calibri" w:cs="Times New Roman"/>
                <w:sz w:val="24"/>
                <w:szCs w:val="24"/>
              </w:rPr>
              <w:t xml:space="preserve">as far as he has </w:t>
            </w:r>
            <w:r w:rsidR="00775873">
              <w:rPr>
                <w:rFonts w:eastAsia="Calibri" w:cs="Times New Roman"/>
                <w:sz w:val="24"/>
                <w:szCs w:val="24"/>
              </w:rPr>
              <w:t>to escap</w:t>
            </w:r>
            <w:r w:rsidR="00660E9F">
              <w:rPr>
                <w:rFonts w:eastAsia="Calibri" w:cs="Times New Roman"/>
                <w:sz w:val="24"/>
                <w:szCs w:val="24"/>
              </w:rPr>
              <w:t xml:space="preserve">e </w:t>
            </w:r>
            <w:r w:rsidR="00C002AE">
              <w:rPr>
                <w:rFonts w:eastAsia="Calibri" w:cs="Times New Roman"/>
                <w:sz w:val="24"/>
                <w:szCs w:val="24"/>
              </w:rPr>
              <w:t xml:space="preserve">war started by politics.   </w:t>
            </w:r>
            <w:r w:rsidR="00775873">
              <w:rPr>
                <w:rFonts w:eastAsia="Calibri" w:cs="Times New Roman"/>
                <w:sz w:val="24"/>
                <w:szCs w:val="24"/>
              </w:rPr>
              <w:t xml:space="preserve">  </w:t>
            </w:r>
          </w:p>
        </w:tc>
      </w:tr>
      <w:tr w:rsidR="00985668" w:rsidRPr="00CD6B7F">
        <w:trPr>
          <w:trHeight w:val="791"/>
        </w:trPr>
        <w:tc>
          <w:tcPr>
            <w:tcW w:w="6449" w:type="dxa"/>
            <w:shd w:val="clear" w:color="auto" w:fill="auto"/>
          </w:tcPr>
          <w:p w:rsidR="00985668" w:rsidRPr="00F12DBA" w:rsidRDefault="00FD3F73" w:rsidP="00FD3F73">
            <w:pPr>
              <w:spacing w:after="0" w:line="240" w:lineRule="auto"/>
              <w:rPr>
                <w:rFonts w:eastAsia="Calibri" w:cs="Times New Roman"/>
                <w:sz w:val="24"/>
                <w:szCs w:val="24"/>
              </w:rPr>
            </w:pPr>
            <w:r>
              <w:rPr>
                <w:rFonts w:eastAsia="Calibri" w:cs="Times New Roman"/>
                <w:sz w:val="24"/>
                <w:szCs w:val="24"/>
              </w:rPr>
              <w:t xml:space="preserve">Describe the tone in the beginning of the story and at the end of the story. </w:t>
            </w:r>
            <w:r w:rsidR="00985668" w:rsidRPr="00F12DBA">
              <w:rPr>
                <w:rFonts w:eastAsia="Calibri" w:cs="Times New Roman"/>
                <w:sz w:val="24"/>
                <w:szCs w:val="24"/>
              </w:rPr>
              <w:t xml:space="preserve">How does the tone shift and what causes that shift? </w:t>
            </w:r>
            <w:r w:rsidR="00427997">
              <w:rPr>
                <w:rFonts w:eastAsia="Calibri" w:cs="Times New Roman"/>
                <w:sz w:val="24"/>
                <w:szCs w:val="24"/>
              </w:rPr>
              <w:t>p</w:t>
            </w:r>
            <w:r w:rsidR="00985668" w:rsidRPr="00F12DBA">
              <w:rPr>
                <w:rFonts w:eastAsia="Calibri" w:cs="Times New Roman"/>
                <w:sz w:val="24"/>
                <w:szCs w:val="24"/>
              </w:rPr>
              <w:t>. 162-4</w:t>
            </w:r>
          </w:p>
        </w:tc>
        <w:tc>
          <w:tcPr>
            <w:tcW w:w="6449" w:type="dxa"/>
            <w:shd w:val="clear" w:color="auto" w:fill="auto"/>
          </w:tcPr>
          <w:p w:rsidR="00985668" w:rsidRPr="00F12DBA" w:rsidRDefault="00D74101" w:rsidP="00220ADB">
            <w:pPr>
              <w:spacing w:after="0" w:line="240" w:lineRule="auto"/>
              <w:rPr>
                <w:rFonts w:eastAsia="Calibri" w:cs="Times New Roman"/>
                <w:sz w:val="24"/>
                <w:szCs w:val="24"/>
              </w:rPr>
            </w:pPr>
            <w:r>
              <w:rPr>
                <w:rFonts w:eastAsia="Calibri" w:cs="Times New Roman"/>
                <w:sz w:val="24"/>
                <w:szCs w:val="24"/>
              </w:rPr>
              <w:t>At the begi</w:t>
            </w:r>
            <w:r w:rsidR="000B00F0">
              <w:rPr>
                <w:rFonts w:eastAsia="Calibri" w:cs="Times New Roman"/>
                <w:sz w:val="24"/>
                <w:szCs w:val="24"/>
              </w:rPr>
              <w:t xml:space="preserve">nning of the story, the tone is one of patience </w:t>
            </w:r>
            <w:r w:rsidR="00220ADB">
              <w:rPr>
                <w:rFonts w:eastAsia="Calibri" w:cs="Times New Roman"/>
                <w:sz w:val="24"/>
                <w:szCs w:val="24"/>
              </w:rPr>
              <w:t xml:space="preserve">and </w:t>
            </w:r>
            <w:r w:rsidR="000B00F0">
              <w:rPr>
                <w:rFonts w:eastAsia="Calibri" w:cs="Times New Roman"/>
                <w:sz w:val="24"/>
                <w:szCs w:val="24"/>
              </w:rPr>
              <w:t>reassurance</w:t>
            </w:r>
            <w:r>
              <w:rPr>
                <w:rFonts w:eastAsia="Calibri" w:cs="Times New Roman"/>
                <w:sz w:val="24"/>
                <w:szCs w:val="24"/>
              </w:rPr>
              <w:t xml:space="preserve"> as the narrator</w:t>
            </w:r>
            <w:r w:rsidR="00220ADB">
              <w:rPr>
                <w:rFonts w:eastAsia="Calibri" w:cs="Times New Roman"/>
                <w:sz w:val="24"/>
                <w:szCs w:val="24"/>
              </w:rPr>
              <w:t xml:space="preserve"> engages the </w:t>
            </w:r>
            <w:r w:rsidR="001569BF">
              <w:rPr>
                <w:rFonts w:eastAsia="Calibri" w:cs="Times New Roman"/>
                <w:sz w:val="24"/>
                <w:szCs w:val="24"/>
              </w:rPr>
              <w:t xml:space="preserve">old </w:t>
            </w:r>
            <w:r w:rsidR="00220ADB">
              <w:rPr>
                <w:rFonts w:eastAsia="Calibri" w:cs="Times New Roman"/>
                <w:sz w:val="24"/>
                <w:szCs w:val="24"/>
              </w:rPr>
              <w:t>man in conversation, assuring</w:t>
            </w:r>
            <w:r w:rsidR="001569BF">
              <w:rPr>
                <w:rFonts w:eastAsia="Calibri" w:cs="Times New Roman"/>
                <w:sz w:val="24"/>
                <w:szCs w:val="24"/>
              </w:rPr>
              <w:t xml:space="preserve"> him</w:t>
            </w:r>
            <w:r w:rsidR="00220ADB">
              <w:rPr>
                <w:rFonts w:eastAsia="Calibri" w:cs="Times New Roman"/>
                <w:sz w:val="24"/>
                <w:szCs w:val="24"/>
              </w:rPr>
              <w:t xml:space="preserve"> that</w:t>
            </w:r>
            <w:r>
              <w:rPr>
                <w:rFonts w:eastAsia="Calibri" w:cs="Times New Roman"/>
                <w:sz w:val="24"/>
                <w:szCs w:val="24"/>
              </w:rPr>
              <w:t xml:space="preserve"> most of his animals </w:t>
            </w:r>
            <w:r w:rsidR="00A45B34">
              <w:rPr>
                <w:rFonts w:eastAsia="Calibri" w:cs="Times New Roman"/>
                <w:sz w:val="24"/>
                <w:szCs w:val="24"/>
              </w:rPr>
              <w:t xml:space="preserve">will be fine, </w:t>
            </w:r>
            <w:r w:rsidR="00220ADB">
              <w:rPr>
                <w:rFonts w:eastAsia="Calibri" w:cs="Times New Roman"/>
                <w:sz w:val="24"/>
                <w:szCs w:val="24"/>
              </w:rPr>
              <w:t xml:space="preserve">offering </w:t>
            </w:r>
            <w:r>
              <w:rPr>
                <w:rFonts w:eastAsia="Calibri" w:cs="Times New Roman"/>
                <w:sz w:val="24"/>
                <w:szCs w:val="24"/>
              </w:rPr>
              <w:t>him alternative routes to leave dangerous territory</w:t>
            </w:r>
            <w:r w:rsidR="00A45B34">
              <w:rPr>
                <w:rFonts w:eastAsia="Calibri" w:cs="Times New Roman"/>
                <w:sz w:val="24"/>
                <w:szCs w:val="24"/>
              </w:rPr>
              <w:t xml:space="preserve">, </w:t>
            </w:r>
            <w:r w:rsidR="00A45B34">
              <w:rPr>
                <w:rFonts w:eastAsia="Calibri" w:cs="Times New Roman"/>
                <w:sz w:val="24"/>
                <w:szCs w:val="24"/>
              </w:rPr>
              <w:lastRenderedPageBreak/>
              <w:t>and even allowing him to rest a while</w:t>
            </w:r>
            <w:r>
              <w:rPr>
                <w:rFonts w:eastAsia="Calibri" w:cs="Times New Roman"/>
                <w:sz w:val="24"/>
                <w:szCs w:val="24"/>
              </w:rPr>
              <w:t>.  At the end of the story,</w:t>
            </w:r>
            <w:r w:rsidR="00A45B34">
              <w:rPr>
                <w:rFonts w:eastAsia="Calibri" w:cs="Times New Roman"/>
                <w:sz w:val="24"/>
                <w:szCs w:val="24"/>
              </w:rPr>
              <w:t xml:space="preserve"> however,</w:t>
            </w:r>
            <w:r>
              <w:rPr>
                <w:rFonts w:eastAsia="Calibri" w:cs="Times New Roman"/>
                <w:sz w:val="24"/>
                <w:szCs w:val="24"/>
              </w:rPr>
              <w:t xml:space="preserve"> the tone becomes urgent as the narrator tells the old man to </w:t>
            </w:r>
            <w:r w:rsidR="00A45B34">
              <w:rPr>
                <w:rFonts w:eastAsia="Calibri" w:cs="Times New Roman"/>
                <w:sz w:val="24"/>
                <w:szCs w:val="24"/>
              </w:rPr>
              <w:t>“get up and try to walk now</w:t>
            </w:r>
            <w:r>
              <w:rPr>
                <w:rFonts w:eastAsia="Calibri" w:cs="Times New Roman"/>
                <w:sz w:val="24"/>
                <w:szCs w:val="24"/>
              </w:rPr>
              <w:t>”</w:t>
            </w:r>
            <w:r w:rsidR="00A45B34">
              <w:rPr>
                <w:rFonts w:eastAsia="Calibri" w:cs="Times New Roman"/>
                <w:sz w:val="24"/>
                <w:szCs w:val="24"/>
              </w:rPr>
              <w:t xml:space="preserve"> because of the advancing enemy.</w:t>
            </w:r>
            <w:r w:rsidR="00220ADB">
              <w:rPr>
                <w:rFonts w:eastAsia="Calibri" w:cs="Times New Roman"/>
                <w:sz w:val="24"/>
                <w:szCs w:val="24"/>
              </w:rPr>
              <w:t xml:space="preserve">  It is even tinged with despair as we realize that the attempts made by the narrator are futile because the old man has not moved.    </w:t>
            </w:r>
            <w:r>
              <w:rPr>
                <w:rFonts w:eastAsia="Calibri" w:cs="Times New Roman"/>
                <w:sz w:val="24"/>
                <w:szCs w:val="24"/>
              </w:rPr>
              <w:t xml:space="preserve">  </w:t>
            </w:r>
          </w:p>
        </w:tc>
      </w:tr>
      <w:tr w:rsidR="00A93F90" w:rsidRPr="00CD6B7F">
        <w:trPr>
          <w:trHeight w:val="890"/>
        </w:trPr>
        <w:tc>
          <w:tcPr>
            <w:tcW w:w="6449" w:type="dxa"/>
            <w:shd w:val="clear" w:color="auto" w:fill="auto"/>
          </w:tcPr>
          <w:p w:rsidR="00A93F90" w:rsidRPr="007F5427" w:rsidRDefault="00A93F90" w:rsidP="00A93F90">
            <w:pPr>
              <w:pStyle w:val="CommentText"/>
            </w:pPr>
            <w:r>
              <w:lastRenderedPageBreak/>
              <w:t>Why does the narrator note that the old man spoke “dully</w:t>
            </w:r>
            <w:r w:rsidR="00BF051F">
              <w:t>, but no longer to me”? p. 164</w:t>
            </w:r>
          </w:p>
          <w:p w:rsidR="00A93F90" w:rsidRPr="00F12DBA" w:rsidRDefault="00A93F90" w:rsidP="00985668">
            <w:pPr>
              <w:spacing w:after="0" w:line="240" w:lineRule="auto"/>
              <w:rPr>
                <w:rFonts w:eastAsia="Calibri" w:cs="Times New Roman"/>
                <w:sz w:val="24"/>
                <w:szCs w:val="24"/>
              </w:rPr>
            </w:pPr>
          </w:p>
        </w:tc>
        <w:tc>
          <w:tcPr>
            <w:tcW w:w="6449" w:type="dxa"/>
            <w:shd w:val="clear" w:color="auto" w:fill="auto"/>
          </w:tcPr>
          <w:p w:rsidR="00A93F90" w:rsidRPr="00F12DBA" w:rsidRDefault="00307647" w:rsidP="00252DEB">
            <w:pPr>
              <w:spacing w:after="0" w:line="240" w:lineRule="auto"/>
              <w:rPr>
                <w:rFonts w:eastAsia="Calibri" w:cs="Times New Roman"/>
                <w:sz w:val="24"/>
                <w:szCs w:val="24"/>
              </w:rPr>
            </w:pPr>
            <w:r>
              <w:rPr>
                <w:rFonts w:eastAsia="Calibri" w:cs="Times New Roman"/>
                <w:sz w:val="24"/>
                <w:szCs w:val="24"/>
              </w:rPr>
              <w:t>The narrator emphasizes here that the old man</w:t>
            </w:r>
            <w:r w:rsidR="004A0C7A">
              <w:rPr>
                <w:rFonts w:eastAsia="Calibri" w:cs="Times New Roman"/>
                <w:sz w:val="24"/>
                <w:szCs w:val="24"/>
              </w:rPr>
              <w:t xml:space="preserve"> </w:t>
            </w:r>
            <w:r w:rsidR="005C283B">
              <w:rPr>
                <w:rFonts w:eastAsia="Calibri" w:cs="Times New Roman"/>
                <w:sz w:val="24"/>
                <w:szCs w:val="24"/>
              </w:rPr>
              <w:t xml:space="preserve">ceases </w:t>
            </w:r>
            <w:r w:rsidR="004A0C7A">
              <w:rPr>
                <w:rFonts w:eastAsia="Calibri" w:cs="Times New Roman"/>
                <w:sz w:val="24"/>
                <w:szCs w:val="24"/>
              </w:rPr>
              <w:t>to talk</w:t>
            </w:r>
            <w:r w:rsidR="00D94FCA">
              <w:rPr>
                <w:rFonts w:eastAsia="Calibri" w:cs="Times New Roman"/>
                <w:sz w:val="24"/>
                <w:szCs w:val="24"/>
              </w:rPr>
              <w:t xml:space="preserve"> specifically</w:t>
            </w:r>
            <w:r w:rsidR="004A0C7A">
              <w:rPr>
                <w:rFonts w:eastAsia="Calibri" w:cs="Times New Roman"/>
                <w:sz w:val="24"/>
                <w:szCs w:val="24"/>
              </w:rPr>
              <w:t xml:space="preserve"> to him</w:t>
            </w:r>
            <w:r w:rsidR="00CA05A6">
              <w:rPr>
                <w:rFonts w:eastAsia="Calibri" w:cs="Times New Roman"/>
                <w:sz w:val="24"/>
                <w:szCs w:val="24"/>
              </w:rPr>
              <w:t xml:space="preserve">, for </w:t>
            </w:r>
            <w:r w:rsidR="00252DEB">
              <w:rPr>
                <w:rFonts w:eastAsia="Calibri" w:cs="Times New Roman"/>
                <w:sz w:val="24"/>
                <w:szCs w:val="24"/>
              </w:rPr>
              <w:t>the old man</w:t>
            </w:r>
            <w:r w:rsidR="00CA05A6">
              <w:rPr>
                <w:rFonts w:eastAsia="Calibri" w:cs="Times New Roman"/>
                <w:sz w:val="24"/>
                <w:szCs w:val="24"/>
              </w:rPr>
              <w:t xml:space="preserve"> is tired and sees no</w:t>
            </w:r>
            <w:r w:rsidR="00E277D5">
              <w:rPr>
                <w:rFonts w:eastAsia="Calibri" w:cs="Times New Roman"/>
                <w:sz w:val="24"/>
                <w:szCs w:val="24"/>
              </w:rPr>
              <w:t xml:space="preserve"> </w:t>
            </w:r>
            <w:r w:rsidR="004A0C7A">
              <w:rPr>
                <w:rFonts w:eastAsia="Calibri" w:cs="Times New Roman"/>
                <w:sz w:val="24"/>
                <w:szCs w:val="24"/>
              </w:rPr>
              <w:t>use in it.  He instead resorts to talking to himself, still trying to understand his current situation</w:t>
            </w:r>
            <w:r w:rsidR="00464B35">
              <w:rPr>
                <w:rFonts w:eastAsia="Calibri" w:cs="Times New Roman"/>
                <w:sz w:val="24"/>
                <w:szCs w:val="24"/>
              </w:rPr>
              <w:t xml:space="preserve"> of being displaced</w:t>
            </w:r>
            <w:r w:rsidR="00CA05A6">
              <w:rPr>
                <w:rFonts w:eastAsia="Calibri" w:cs="Times New Roman"/>
                <w:sz w:val="24"/>
                <w:szCs w:val="24"/>
              </w:rPr>
              <w:t xml:space="preserve"> by war in light of the fact that he was</w:t>
            </w:r>
            <w:r w:rsidR="004A0C7A">
              <w:rPr>
                <w:rFonts w:eastAsia="Calibri" w:cs="Times New Roman"/>
                <w:sz w:val="24"/>
                <w:szCs w:val="24"/>
              </w:rPr>
              <w:t xml:space="preserve"> “</w:t>
            </w:r>
            <w:r w:rsidR="00B43ABA">
              <w:rPr>
                <w:rFonts w:eastAsia="Calibri" w:cs="Times New Roman"/>
                <w:sz w:val="24"/>
                <w:szCs w:val="24"/>
              </w:rPr>
              <w:t xml:space="preserve">only taking care of </w:t>
            </w:r>
            <w:r w:rsidR="004A0C7A">
              <w:rPr>
                <w:rFonts w:eastAsia="Calibri" w:cs="Times New Roman"/>
                <w:sz w:val="24"/>
                <w:szCs w:val="24"/>
              </w:rPr>
              <w:t>animals.”</w:t>
            </w:r>
            <w:r w:rsidR="00464B35">
              <w:rPr>
                <w:rFonts w:eastAsia="Calibri" w:cs="Times New Roman"/>
                <w:sz w:val="24"/>
                <w:szCs w:val="24"/>
              </w:rPr>
              <w:t xml:space="preserve">  </w:t>
            </w:r>
            <w:r w:rsidR="004A0C7A">
              <w:rPr>
                <w:rFonts w:eastAsia="Calibri" w:cs="Times New Roman"/>
                <w:sz w:val="24"/>
                <w:szCs w:val="24"/>
              </w:rPr>
              <w:t xml:space="preserve">  </w:t>
            </w:r>
          </w:p>
        </w:tc>
      </w:tr>
      <w:tr w:rsidR="00985668" w:rsidRPr="00CD6B7F">
        <w:trPr>
          <w:trHeight w:val="886"/>
        </w:trPr>
        <w:tc>
          <w:tcPr>
            <w:tcW w:w="6449" w:type="dxa"/>
            <w:shd w:val="clear" w:color="auto" w:fill="auto"/>
          </w:tcPr>
          <w:p w:rsidR="00985668" w:rsidRPr="00F12DBA" w:rsidRDefault="00985668" w:rsidP="00740B75">
            <w:pPr>
              <w:spacing w:after="0" w:line="240" w:lineRule="auto"/>
              <w:rPr>
                <w:rFonts w:eastAsia="Calibri" w:cs="Times New Roman"/>
                <w:sz w:val="24"/>
                <w:szCs w:val="24"/>
              </w:rPr>
            </w:pPr>
            <w:r w:rsidRPr="00F12DBA">
              <w:rPr>
                <w:rFonts w:eastAsia="Calibri" w:cs="Times New Roman"/>
                <w:sz w:val="24"/>
                <w:szCs w:val="24"/>
              </w:rPr>
              <w:t xml:space="preserve">What does the narrator mean by “There was nothing to do about him”? </w:t>
            </w:r>
            <w:r w:rsidR="002E737D">
              <w:rPr>
                <w:rFonts w:eastAsia="Calibri" w:cs="Times New Roman"/>
                <w:sz w:val="24"/>
                <w:szCs w:val="24"/>
              </w:rPr>
              <w:t>p.164</w:t>
            </w:r>
            <w:r w:rsidRPr="00F12DBA">
              <w:rPr>
                <w:rFonts w:eastAsia="Calibri" w:cs="Times New Roman"/>
                <w:sz w:val="24"/>
                <w:szCs w:val="24"/>
              </w:rPr>
              <w:t xml:space="preserve"> </w:t>
            </w:r>
          </w:p>
        </w:tc>
        <w:tc>
          <w:tcPr>
            <w:tcW w:w="6449" w:type="dxa"/>
            <w:shd w:val="clear" w:color="auto" w:fill="auto"/>
          </w:tcPr>
          <w:p w:rsidR="00985668" w:rsidRPr="00F12DBA" w:rsidRDefault="00B448E0" w:rsidP="00B448E0">
            <w:pPr>
              <w:spacing w:after="0" w:line="240" w:lineRule="auto"/>
              <w:rPr>
                <w:rFonts w:eastAsia="Calibri" w:cs="Times New Roman"/>
                <w:sz w:val="24"/>
                <w:szCs w:val="24"/>
              </w:rPr>
            </w:pPr>
            <w:r>
              <w:rPr>
                <w:rFonts w:eastAsia="Calibri" w:cs="Times New Roman"/>
                <w:sz w:val="24"/>
                <w:szCs w:val="24"/>
              </w:rPr>
              <w:t>The n</w:t>
            </w:r>
            <w:r w:rsidR="00985668" w:rsidRPr="00F12DBA">
              <w:rPr>
                <w:rFonts w:eastAsia="Calibri" w:cs="Times New Roman"/>
                <w:sz w:val="24"/>
                <w:szCs w:val="24"/>
              </w:rPr>
              <w:t xml:space="preserve">arrator meant that he could do no more to help the old man, so he gave up, </w:t>
            </w:r>
            <w:r>
              <w:rPr>
                <w:rFonts w:eastAsia="Calibri" w:cs="Times New Roman"/>
                <w:sz w:val="24"/>
                <w:szCs w:val="24"/>
              </w:rPr>
              <w:t xml:space="preserve">and </w:t>
            </w:r>
            <w:r w:rsidR="00985668" w:rsidRPr="00F12DBA">
              <w:rPr>
                <w:rFonts w:eastAsia="Calibri" w:cs="Times New Roman"/>
                <w:sz w:val="24"/>
                <w:szCs w:val="24"/>
              </w:rPr>
              <w:t>felt helpless</w:t>
            </w:r>
            <w:r>
              <w:rPr>
                <w:rFonts w:eastAsia="Calibri" w:cs="Times New Roman"/>
                <w:sz w:val="24"/>
                <w:szCs w:val="24"/>
              </w:rPr>
              <w:t xml:space="preserve"> as “the Fascists were advancing toward the Ebro.” </w:t>
            </w:r>
            <w:r w:rsidR="00985668" w:rsidRPr="00F12DBA">
              <w:rPr>
                <w:rFonts w:eastAsia="Calibri" w:cs="Times New Roman"/>
                <w:sz w:val="24"/>
                <w:szCs w:val="24"/>
              </w:rPr>
              <w:t xml:space="preserve"> </w:t>
            </w:r>
          </w:p>
        </w:tc>
      </w:tr>
      <w:tr w:rsidR="00985668" w:rsidRPr="00CD6B7F">
        <w:trPr>
          <w:trHeight w:val="2087"/>
        </w:trPr>
        <w:tc>
          <w:tcPr>
            <w:tcW w:w="6449" w:type="dxa"/>
            <w:shd w:val="clear" w:color="auto" w:fill="auto"/>
          </w:tcPr>
          <w:p w:rsidR="00985668" w:rsidRPr="004B1DC8" w:rsidRDefault="00427997" w:rsidP="00985668">
            <w:pPr>
              <w:spacing w:after="0" w:line="240" w:lineRule="auto"/>
              <w:rPr>
                <w:rFonts w:eastAsia="Calibri" w:cs="Times New Roman"/>
                <w:sz w:val="24"/>
                <w:szCs w:val="24"/>
              </w:rPr>
            </w:pPr>
            <w:r w:rsidRPr="004B1DC8">
              <w:rPr>
                <w:rFonts w:eastAsia="Calibri" w:cs="Times New Roman"/>
                <w:sz w:val="24"/>
                <w:szCs w:val="24"/>
              </w:rPr>
              <w:t>C</w:t>
            </w:r>
            <w:r w:rsidR="00985668" w:rsidRPr="004B1DC8">
              <w:rPr>
                <w:rFonts w:eastAsia="Calibri" w:cs="Times New Roman"/>
                <w:sz w:val="24"/>
                <w:szCs w:val="24"/>
              </w:rPr>
              <w:t>haracterize the narrator’s attitude toward the old man</w:t>
            </w:r>
            <w:r w:rsidR="005F2513">
              <w:rPr>
                <w:rFonts w:eastAsia="Calibri" w:cs="Times New Roman"/>
                <w:sz w:val="24"/>
                <w:szCs w:val="24"/>
              </w:rPr>
              <w:t>.</w:t>
            </w:r>
            <w:r w:rsidR="00985668" w:rsidRPr="004B1DC8">
              <w:rPr>
                <w:rFonts w:eastAsia="Calibri" w:cs="Times New Roman"/>
                <w:sz w:val="24"/>
                <w:szCs w:val="24"/>
              </w:rPr>
              <w:t xml:space="preserve"> </w:t>
            </w:r>
            <w:r w:rsidRPr="004B1DC8">
              <w:rPr>
                <w:rFonts w:eastAsia="Calibri" w:cs="Times New Roman"/>
                <w:sz w:val="24"/>
                <w:szCs w:val="24"/>
              </w:rPr>
              <w:t>Cite evidence from the text to support your response. p</w:t>
            </w:r>
            <w:r w:rsidR="00985668" w:rsidRPr="004B1DC8">
              <w:rPr>
                <w:rFonts w:eastAsia="Calibri" w:cs="Times New Roman"/>
                <w:sz w:val="24"/>
                <w:szCs w:val="24"/>
              </w:rPr>
              <w:t>. 162-4</w:t>
            </w:r>
          </w:p>
          <w:p w:rsidR="00B448E0" w:rsidRPr="004B1DC8" w:rsidRDefault="00B448E0" w:rsidP="00985668">
            <w:pPr>
              <w:spacing w:after="0" w:line="240" w:lineRule="auto"/>
              <w:rPr>
                <w:rFonts w:eastAsia="Calibri" w:cs="Times New Roman"/>
                <w:sz w:val="24"/>
                <w:szCs w:val="24"/>
              </w:rPr>
            </w:pPr>
          </w:p>
          <w:p w:rsidR="00B448E0" w:rsidRPr="004B1DC8" w:rsidRDefault="00B448E0" w:rsidP="00985668">
            <w:pPr>
              <w:spacing w:after="0" w:line="240" w:lineRule="auto"/>
              <w:rPr>
                <w:rFonts w:eastAsia="Calibri" w:cs="Times New Roman"/>
                <w:sz w:val="24"/>
                <w:szCs w:val="24"/>
              </w:rPr>
            </w:pPr>
          </w:p>
        </w:tc>
        <w:tc>
          <w:tcPr>
            <w:tcW w:w="6449" w:type="dxa"/>
            <w:shd w:val="clear" w:color="auto" w:fill="auto"/>
          </w:tcPr>
          <w:p w:rsidR="00985668" w:rsidRPr="00F12DBA" w:rsidRDefault="00985668" w:rsidP="00B448E0">
            <w:pPr>
              <w:spacing w:after="0" w:line="240" w:lineRule="auto"/>
              <w:rPr>
                <w:rFonts w:eastAsia="Calibri" w:cs="Times New Roman"/>
                <w:sz w:val="24"/>
                <w:szCs w:val="24"/>
              </w:rPr>
            </w:pPr>
            <w:r w:rsidRPr="00F12DBA">
              <w:rPr>
                <w:rFonts w:eastAsia="Calibri" w:cs="Times New Roman"/>
                <w:sz w:val="24"/>
                <w:szCs w:val="24"/>
              </w:rPr>
              <w:t xml:space="preserve">The narrator initially has concern that the old man is not moving in light of an enemy attack.  </w:t>
            </w:r>
            <w:r w:rsidR="00427997" w:rsidRPr="00F12DBA">
              <w:rPr>
                <w:rFonts w:eastAsia="Calibri" w:cs="Times New Roman"/>
                <w:sz w:val="24"/>
                <w:szCs w:val="24"/>
              </w:rPr>
              <w:t xml:space="preserve">The narrator gives him a way (trucks) to an alternate destination (Barcelona).  He tries to assure the old man that the doves will be fine since he unlocked the cage.  He also allowed the man to rest and then urged him to move.  </w:t>
            </w:r>
            <w:r w:rsidRPr="00F12DBA">
              <w:rPr>
                <w:rFonts w:eastAsia="Calibri" w:cs="Times New Roman"/>
                <w:sz w:val="24"/>
                <w:szCs w:val="24"/>
              </w:rPr>
              <w:t xml:space="preserve">This attitude </w:t>
            </w:r>
            <w:r w:rsidR="00A93F90">
              <w:rPr>
                <w:rFonts w:eastAsia="Calibri" w:cs="Times New Roman"/>
                <w:sz w:val="24"/>
                <w:szCs w:val="24"/>
              </w:rPr>
              <w:t xml:space="preserve">of </w:t>
            </w:r>
            <w:r w:rsidRPr="00F12DBA">
              <w:rPr>
                <w:rFonts w:eastAsia="Calibri" w:cs="Times New Roman"/>
                <w:sz w:val="24"/>
                <w:szCs w:val="24"/>
              </w:rPr>
              <w:t xml:space="preserve">concern later </w:t>
            </w:r>
            <w:r w:rsidR="00B448E0">
              <w:rPr>
                <w:rFonts w:eastAsia="Calibri" w:cs="Times New Roman"/>
                <w:sz w:val="24"/>
                <w:szCs w:val="24"/>
              </w:rPr>
              <w:t>shifts</w:t>
            </w:r>
            <w:r w:rsidR="00B448E0" w:rsidRPr="00F12DBA">
              <w:rPr>
                <w:rFonts w:eastAsia="Calibri" w:cs="Times New Roman"/>
                <w:sz w:val="24"/>
                <w:szCs w:val="24"/>
              </w:rPr>
              <w:t xml:space="preserve"> </w:t>
            </w:r>
            <w:r w:rsidRPr="00F12DBA">
              <w:rPr>
                <w:rFonts w:eastAsia="Calibri" w:cs="Times New Roman"/>
                <w:sz w:val="24"/>
                <w:szCs w:val="24"/>
              </w:rPr>
              <w:t xml:space="preserve">to pity as he realizes that “there was nothing to do about him.”  </w:t>
            </w:r>
          </w:p>
        </w:tc>
      </w:tr>
      <w:tr w:rsidR="00A93F90" w:rsidRPr="00CD6B7F">
        <w:trPr>
          <w:trHeight w:val="2087"/>
        </w:trPr>
        <w:tc>
          <w:tcPr>
            <w:tcW w:w="6449" w:type="dxa"/>
            <w:shd w:val="clear" w:color="auto" w:fill="auto"/>
          </w:tcPr>
          <w:p w:rsidR="00A93F90" w:rsidRPr="004B1DC8" w:rsidRDefault="00A93F90" w:rsidP="00985668">
            <w:pPr>
              <w:spacing w:after="0" w:line="240" w:lineRule="auto"/>
              <w:rPr>
                <w:rFonts w:eastAsia="Calibri" w:cs="Times New Roman"/>
                <w:sz w:val="24"/>
                <w:szCs w:val="24"/>
              </w:rPr>
            </w:pPr>
            <w:r w:rsidRPr="004B1DC8">
              <w:rPr>
                <w:sz w:val="24"/>
                <w:szCs w:val="24"/>
              </w:rPr>
              <w:t xml:space="preserve">What is “all the good luck </w:t>
            </w:r>
            <w:r w:rsidR="00556B82">
              <w:rPr>
                <w:sz w:val="24"/>
                <w:szCs w:val="24"/>
              </w:rPr>
              <w:t>that old man would ever have”? p. 164</w:t>
            </w:r>
            <w:r w:rsidRPr="004B1DC8">
              <w:rPr>
                <w:sz w:val="24"/>
                <w:szCs w:val="24"/>
              </w:rPr>
              <w:t xml:space="preserve"> Why might the </w:t>
            </w:r>
            <w:r w:rsidR="00B8059F">
              <w:rPr>
                <w:sz w:val="24"/>
                <w:szCs w:val="24"/>
              </w:rPr>
              <w:t xml:space="preserve">old </w:t>
            </w:r>
            <w:r w:rsidRPr="004B1DC8">
              <w:rPr>
                <w:sz w:val="24"/>
                <w:szCs w:val="24"/>
              </w:rPr>
              <w:t>man need good luck?</w:t>
            </w:r>
          </w:p>
        </w:tc>
        <w:tc>
          <w:tcPr>
            <w:tcW w:w="6449" w:type="dxa"/>
            <w:shd w:val="clear" w:color="auto" w:fill="auto"/>
          </w:tcPr>
          <w:p w:rsidR="00A93F90" w:rsidRPr="00F12DBA" w:rsidRDefault="001C7020" w:rsidP="004404AF">
            <w:pPr>
              <w:spacing w:after="0" w:line="240" w:lineRule="auto"/>
              <w:rPr>
                <w:rFonts w:eastAsia="Calibri" w:cs="Times New Roman"/>
                <w:sz w:val="24"/>
                <w:szCs w:val="24"/>
              </w:rPr>
            </w:pPr>
            <w:r>
              <w:rPr>
                <w:rFonts w:eastAsia="Calibri" w:cs="Times New Roman"/>
                <w:sz w:val="24"/>
                <w:szCs w:val="24"/>
              </w:rPr>
              <w:t>“</w:t>
            </w:r>
            <w:r w:rsidR="00781286">
              <w:rPr>
                <w:rFonts w:eastAsia="Calibri" w:cs="Times New Roman"/>
                <w:sz w:val="24"/>
                <w:szCs w:val="24"/>
              </w:rPr>
              <w:t>All of the good luck</w:t>
            </w:r>
            <w:r>
              <w:rPr>
                <w:rFonts w:eastAsia="Calibri" w:cs="Times New Roman"/>
                <w:sz w:val="24"/>
                <w:szCs w:val="24"/>
              </w:rPr>
              <w:t>”</w:t>
            </w:r>
            <w:r w:rsidR="00781286">
              <w:rPr>
                <w:rFonts w:eastAsia="Calibri" w:cs="Times New Roman"/>
                <w:sz w:val="24"/>
                <w:szCs w:val="24"/>
              </w:rPr>
              <w:t xml:space="preserve"> was the fact that </w:t>
            </w:r>
            <w:r w:rsidR="004404AF">
              <w:rPr>
                <w:rFonts w:eastAsia="Calibri" w:cs="Times New Roman"/>
                <w:sz w:val="24"/>
                <w:szCs w:val="24"/>
              </w:rPr>
              <w:t>the sky was overcast</w:t>
            </w:r>
            <w:r w:rsidR="00781286">
              <w:rPr>
                <w:rFonts w:eastAsia="Calibri" w:cs="Times New Roman"/>
                <w:sz w:val="24"/>
                <w:szCs w:val="24"/>
              </w:rPr>
              <w:t xml:space="preserve">, creating a low ceiling that prevented enemy airplanes </w:t>
            </w:r>
            <w:r w:rsidR="000938DD">
              <w:rPr>
                <w:rFonts w:eastAsia="Calibri" w:cs="Times New Roman"/>
                <w:sz w:val="24"/>
                <w:szCs w:val="24"/>
              </w:rPr>
              <w:t>from flying</w:t>
            </w:r>
            <w:r w:rsidR="00781286">
              <w:rPr>
                <w:rFonts w:eastAsia="Calibri" w:cs="Times New Roman"/>
                <w:sz w:val="24"/>
                <w:szCs w:val="24"/>
              </w:rPr>
              <w:t>.  Also, some of the animals that he cared so much about</w:t>
            </w:r>
            <w:r w:rsidR="000938DD">
              <w:rPr>
                <w:rFonts w:eastAsia="Calibri" w:cs="Times New Roman"/>
                <w:sz w:val="24"/>
                <w:szCs w:val="24"/>
              </w:rPr>
              <w:t>, that kept him going</w:t>
            </w:r>
            <w:r w:rsidR="00781286">
              <w:rPr>
                <w:rFonts w:eastAsia="Calibri" w:cs="Times New Roman"/>
                <w:sz w:val="24"/>
                <w:szCs w:val="24"/>
              </w:rPr>
              <w:t xml:space="preserve">—the cats—could take care of themselves.  </w:t>
            </w:r>
            <w:r w:rsidR="00267FFD">
              <w:rPr>
                <w:rFonts w:eastAsia="Calibri" w:cs="Times New Roman"/>
                <w:sz w:val="24"/>
                <w:szCs w:val="24"/>
              </w:rPr>
              <w:t xml:space="preserve">He might need </w:t>
            </w:r>
            <w:r>
              <w:rPr>
                <w:rFonts w:eastAsia="Calibri" w:cs="Times New Roman"/>
                <w:sz w:val="24"/>
                <w:szCs w:val="24"/>
              </w:rPr>
              <w:t xml:space="preserve">good </w:t>
            </w:r>
            <w:r w:rsidR="00267FFD">
              <w:rPr>
                <w:rFonts w:eastAsia="Calibri" w:cs="Times New Roman"/>
                <w:sz w:val="24"/>
                <w:szCs w:val="24"/>
              </w:rPr>
              <w:t xml:space="preserve">luck because </w:t>
            </w:r>
            <w:r w:rsidR="002F6B83">
              <w:rPr>
                <w:rFonts w:eastAsia="Calibri" w:cs="Times New Roman"/>
                <w:sz w:val="24"/>
                <w:szCs w:val="24"/>
              </w:rPr>
              <w:t xml:space="preserve">he has not moved and the </w:t>
            </w:r>
            <w:r w:rsidR="003C4F65">
              <w:rPr>
                <w:rFonts w:eastAsia="Calibri" w:cs="Times New Roman"/>
                <w:sz w:val="24"/>
                <w:szCs w:val="24"/>
              </w:rPr>
              <w:t>Fascists</w:t>
            </w:r>
            <w:r w:rsidR="000938DD">
              <w:rPr>
                <w:rFonts w:eastAsia="Calibri" w:cs="Times New Roman"/>
                <w:sz w:val="24"/>
                <w:szCs w:val="24"/>
              </w:rPr>
              <w:t xml:space="preserve"> were</w:t>
            </w:r>
            <w:r w:rsidR="002F6B83">
              <w:rPr>
                <w:rFonts w:eastAsia="Calibri" w:cs="Times New Roman"/>
                <w:sz w:val="24"/>
                <w:szCs w:val="24"/>
              </w:rPr>
              <w:t xml:space="preserve"> advancing.  </w:t>
            </w:r>
            <w:r w:rsidR="00A84F42">
              <w:rPr>
                <w:rFonts w:eastAsia="Calibri" w:cs="Times New Roman"/>
                <w:sz w:val="24"/>
                <w:szCs w:val="24"/>
              </w:rPr>
              <w:t xml:space="preserve">    </w:t>
            </w:r>
          </w:p>
        </w:tc>
      </w:tr>
    </w:tbl>
    <w:p w:rsidR="00985668" w:rsidRPr="00F12DBA" w:rsidRDefault="00985668" w:rsidP="00985668">
      <w:pPr>
        <w:spacing w:after="0" w:line="360" w:lineRule="auto"/>
        <w:rPr>
          <w:sz w:val="32"/>
          <w:szCs w:val="32"/>
          <w:u w:val="single"/>
        </w:rPr>
      </w:pPr>
    </w:p>
    <w:p w:rsidR="00985668" w:rsidRDefault="00985668" w:rsidP="00985668">
      <w:pPr>
        <w:spacing w:after="0" w:line="360" w:lineRule="auto"/>
        <w:rPr>
          <w:sz w:val="32"/>
          <w:szCs w:val="32"/>
          <w:u w:val="single"/>
        </w:rPr>
      </w:pPr>
    </w:p>
    <w:p w:rsidR="00985668" w:rsidRPr="00F12DBA" w:rsidRDefault="00985668" w:rsidP="00985668">
      <w:pPr>
        <w:spacing w:after="0" w:line="360" w:lineRule="auto"/>
        <w:rPr>
          <w:sz w:val="32"/>
          <w:szCs w:val="32"/>
          <w:u w:val="single"/>
        </w:rPr>
      </w:pPr>
      <w:r w:rsidRPr="00F12DBA">
        <w:rPr>
          <w:sz w:val="32"/>
          <w:szCs w:val="32"/>
          <w:u w:val="single"/>
        </w:rPr>
        <w:lastRenderedPageBreak/>
        <w:t>Tier II/Academic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885"/>
        <w:gridCol w:w="6553"/>
      </w:tblGrid>
      <w:tr w:rsidR="00985668">
        <w:trPr>
          <w:trHeight w:val="377"/>
        </w:trPr>
        <w:tc>
          <w:tcPr>
            <w:tcW w:w="738" w:type="dxa"/>
            <w:shd w:val="clear" w:color="auto" w:fill="auto"/>
          </w:tcPr>
          <w:p w:rsidR="00985668" w:rsidRDefault="00985668" w:rsidP="00985668">
            <w:pPr>
              <w:spacing w:after="0" w:line="240" w:lineRule="auto"/>
              <w:contextualSpacing/>
            </w:pPr>
          </w:p>
        </w:tc>
        <w:tc>
          <w:tcPr>
            <w:tcW w:w="5885" w:type="dxa"/>
            <w:shd w:val="clear" w:color="auto" w:fill="auto"/>
          </w:tcPr>
          <w:p w:rsidR="00985668" w:rsidRPr="00F12DBA" w:rsidRDefault="00985668" w:rsidP="00985668">
            <w:pPr>
              <w:spacing w:after="0" w:line="240" w:lineRule="auto"/>
              <w:contextualSpacing/>
              <w:jc w:val="center"/>
              <w:rPr>
                <w:b/>
              </w:rPr>
            </w:pPr>
            <w:r w:rsidRPr="00F12DBA">
              <w:rPr>
                <w:b/>
              </w:rPr>
              <w:t>These words require less time to learn</w:t>
            </w:r>
          </w:p>
          <w:p w:rsidR="00985668" w:rsidRPr="00F12DBA" w:rsidRDefault="00985668" w:rsidP="00985668">
            <w:pPr>
              <w:spacing w:after="0" w:line="240" w:lineRule="auto"/>
              <w:contextualSpacing/>
              <w:jc w:val="center"/>
              <w:rPr>
                <w:sz w:val="20"/>
              </w:rPr>
            </w:pPr>
            <w:r w:rsidRPr="00F12DBA">
              <w:rPr>
                <w:sz w:val="20"/>
              </w:rPr>
              <w:t>(They are concrete or describe an object/event/</w:t>
            </w:r>
          </w:p>
          <w:p w:rsidR="00985668" w:rsidRDefault="00985668" w:rsidP="00985668">
            <w:pPr>
              <w:spacing w:after="0" w:line="240" w:lineRule="auto"/>
              <w:contextualSpacing/>
              <w:jc w:val="center"/>
            </w:pPr>
            <w:r w:rsidRPr="00F12DBA">
              <w:rPr>
                <w:sz w:val="20"/>
              </w:rPr>
              <w:t>process/characteristic that is familiar to students)</w:t>
            </w:r>
          </w:p>
        </w:tc>
        <w:tc>
          <w:tcPr>
            <w:tcW w:w="6553" w:type="dxa"/>
            <w:shd w:val="clear" w:color="auto" w:fill="auto"/>
          </w:tcPr>
          <w:p w:rsidR="00985668" w:rsidRPr="00F12DBA" w:rsidRDefault="00985668" w:rsidP="00985668">
            <w:pPr>
              <w:spacing w:after="0" w:line="240" w:lineRule="auto"/>
              <w:contextualSpacing/>
              <w:jc w:val="center"/>
              <w:rPr>
                <w:b/>
              </w:rPr>
            </w:pPr>
            <w:r w:rsidRPr="00F12DBA">
              <w:rPr>
                <w:b/>
              </w:rPr>
              <w:t>These words require more time to learn</w:t>
            </w:r>
          </w:p>
          <w:p w:rsidR="00985668" w:rsidRPr="00F12DBA" w:rsidRDefault="00985668" w:rsidP="00985668">
            <w:pPr>
              <w:spacing w:after="0" w:line="240" w:lineRule="auto"/>
              <w:contextualSpacing/>
              <w:jc w:val="center"/>
              <w:rPr>
                <w:sz w:val="20"/>
              </w:rPr>
            </w:pPr>
            <w:r w:rsidRPr="00F12DBA">
              <w:rPr>
                <w:sz w:val="20"/>
              </w:rPr>
              <w:t xml:space="preserve">(They are abstract, have multiple meanings, are a part </w:t>
            </w:r>
          </w:p>
          <w:p w:rsidR="00985668" w:rsidRPr="00F12DBA" w:rsidRDefault="00985668" w:rsidP="00985668">
            <w:pPr>
              <w:spacing w:after="0" w:line="240" w:lineRule="auto"/>
              <w:contextualSpacing/>
              <w:jc w:val="center"/>
              <w:rPr>
                <w:sz w:val="20"/>
              </w:rPr>
            </w:pPr>
            <w:r w:rsidRPr="00F12DBA">
              <w:rPr>
                <w:sz w:val="20"/>
              </w:rPr>
              <w:t>of a word family, or are likely to appear again in future texts)</w:t>
            </w:r>
          </w:p>
        </w:tc>
      </w:tr>
      <w:tr w:rsidR="00985668">
        <w:trPr>
          <w:cantSplit/>
          <w:trHeight w:val="3851"/>
        </w:trPr>
        <w:tc>
          <w:tcPr>
            <w:tcW w:w="738" w:type="dxa"/>
            <w:shd w:val="clear" w:color="auto" w:fill="auto"/>
            <w:textDirection w:val="btLr"/>
          </w:tcPr>
          <w:p w:rsidR="00985668" w:rsidRPr="00F12DBA" w:rsidRDefault="00985668" w:rsidP="00985668">
            <w:pPr>
              <w:spacing w:after="0" w:line="240" w:lineRule="auto"/>
              <w:ind w:left="113" w:right="113"/>
              <w:contextualSpacing/>
              <w:jc w:val="center"/>
              <w:rPr>
                <w:b/>
              </w:rPr>
            </w:pPr>
            <w:r w:rsidRPr="00F12DBA">
              <w:rPr>
                <w:b/>
              </w:rPr>
              <w:t>Meaning can be learned from context</w:t>
            </w:r>
          </w:p>
        </w:tc>
        <w:tc>
          <w:tcPr>
            <w:tcW w:w="5885" w:type="dxa"/>
            <w:shd w:val="clear" w:color="auto" w:fill="auto"/>
          </w:tcPr>
          <w:p w:rsidR="00100782" w:rsidRDefault="00100782" w:rsidP="00985668">
            <w:pPr>
              <w:spacing w:after="0" w:line="240" w:lineRule="auto"/>
              <w:contextualSpacing/>
            </w:pPr>
          </w:p>
          <w:p w:rsidR="00100782" w:rsidRDefault="00100782" w:rsidP="00985668">
            <w:pPr>
              <w:spacing w:after="0" w:line="240" w:lineRule="auto"/>
              <w:contextualSpacing/>
            </w:pPr>
          </w:p>
          <w:p w:rsidR="00985668" w:rsidRPr="003056DB" w:rsidRDefault="00014EFF" w:rsidP="00985668">
            <w:pPr>
              <w:spacing w:after="0" w:line="240" w:lineRule="auto"/>
              <w:contextualSpacing/>
            </w:pPr>
            <w:r>
              <w:t xml:space="preserve">Page </w:t>
            </w:r>
            <w:r w:rsidR="00985668" w:rsidRPr="003056DB">
              <w:t xml:space="preserve">162 </w:t>
            </w:r>
            <w:r w:rsidR="00D94FCA">
              <w:t xml:space="preserve">– </w:t>
            </w:r>
            <w:r w:rsidR="004C4F03">
              <w:t>s</w:t>
            </w:r>
            <w:r w:rsidR="00985668" w:rsidRPr="003056DB">
              <w:t xml:space="preserve">pokes </w:t>
            </w:r>
          </w:p>
          <w:p w:rsidR="00985668" w:rsidRDefault="00014EFF" w:rsidP="00985668">
            <w:pPr>
              <w:spacing w:after="0" w:line="240" w:lineRule="auto"/>
              <w:contextualSpacing/>
            </w:pPr>
            <w:r>
              <w:t>Page 162</w:t>
            </w:r>
            <w:r w:rsidR="00985668" w:rsidRPr="003056DB">
              <w:t xml:space="preserve"> </w:t>
            </w:r>
            <w:r w:rsidR="0046392C">
              <w:t>–</w:t>
            </w:r>
            <w:r w:rsidR="00985668" w:rsidRPr="003056DB">
              <w:t xml:space="preserve"> bank</w:t>
            </w:r>
          </w:p>
          <w:p w:rsidR="0046392C" w:rsidRDefault="0046392C" w:rsidP="00985668">
            <w:pPr>
              <w:spacing w:after="0" w:line="240" w:lineRule="auto"/>
              <w:contextualSpacing/>
              <w:rPr>
                <w:color w:val="000000"/>
              </w:rPr>
            </w:pPr>
            <w:r w:rsidRPr="00014EFF">
              <w:rPr>
                <w:color w:val="000000"/>
              </w:rPr>
              <w:t xml:space="preserve">Page 162 – plodded </w:t>
            </w:r>
          </w:p>
          <w:p w:rsidR="00336ADE" w:rsidRDefault="00014EFF" w:rsidP="00985668">
            <w:pPr>
              <w:spacing w:after="0" w:line="240" w:lineRule="auto"/>
              <w:contextualSpacing/>
              <w:rPr>
                <w:color w:val="000000"/>
              </w:rPr>
            </w:pPr>
            <w:r>
              <w:t>Page 163</w:t>
            </w:r>
            <w:r w:rsidRPr="003056DB">
              <w:t xml:space="preserve"> – slope </w:t>
            </w:r>
            <w:r w:rsidR="00336ADE" w:rsidRPr="00014EFF">
              <w:rPr>
                <w:color w:val="000000"/>
              </w:rPr>
              <w:t xml:space="preserve">Page 164 – overcast </w:t>
            </w:r>
          </w:p>
          <w:p w:rsidR="00D94FCA" w:rsidRPr="003056DB" w:rsidRDefault="00D94FCA" w:rsidP="00D94FCA">
            <w:pPr>
              <w:spacing w:after="0" w:line="240" w:lineRule="auto"/>
              <w:contextualSpacing/>
            </w:pPr>
            <w:r>
              <w:t>Page 164</w:t>
            </w:r>
            <w:r w:rsidRPr="003056DB">
              <w:t xml:space="preserve"> - dully</w:t>
            </w:r>
          </w:p>
          <w:p w:rsidR="00D94FCA" w:rsidRPr="00014EFF" w:rsidRDefault="00D94FCA" w:rsidP="00985668">
            <w:pPr>
              <w:spacing w:after="0" w:line="240" w:lineRule="auto"/>
              <w:contextualSpacing/>
              <w:rPr>
                <w:color w:val="000000"/>
              </w:rPr>
            </w:pPr>
          </w:p>
          <w:p w:rsidR="00985668" w:rsidRPr="00F12DBA" w:rsidRDefault="00985668" w:rsidP="00985668">
            <w:pPr>
              <w:spacing w:after="0" w:line="240" w:lineRule="auto"/>
              <w:ind w:firstLine="720"/>
              <w:contextualSpacing/>
              <w:rPr>
                <w:color w:val="4F81BD"/>
              </w:rPr>
            </w:pPr>
          </w:p>
          <w:p w:rsidR="00985668" w:rsidRDefault="00985668" w:rsidP="00985668">
            <w:pPr>
              <w:spacing w:after="0" w:line="240" w:lineRule="auto"/>
              <w:contextualSpacing/>
            </w:pPr>
          </w:p>
          <w:p w:rsidR="00985668" w:rsidRDefault="00985668" w:rsidP="00985668">
            <w:pPr>
              <w:spacing w:after="0" w:line="240" w:lineRule="auto"/>
              <w:contextualSpacing/>
            </w:pPr>
          </w:p>
        </w:tc>
        <w:tc>
          <w:tcPr>
            <w:tcW w:w="6553" w:type="dxa"/>
            <w:shd w:val="clear" w:color="auto" w:fill="auto"/>
          </w:tcPr>
          <w:p w:rsidR="00985668" w:rsidRPr="003056DB" w:rsidRDefault="00985668" w:rsidP="00985668">
            <w:pPr>
              <w:spacing w:after="0" w:line="240" w:lineRule="auto"/>
              <w:contextualSpacing/>
            </w:pPr>
          </w:p>
          <w:p w:rsidR="00985668" w:rsidRPr="003056DB" w:rsidRDefault="00014EFF" w:rsidP="00985668">
            <w:pPr>
              <w:spacing w:after="0" w:line="240" w:lineRule="auto"/>
              <w:contextualSpacing/>
            </w:pPr>
            <w:r>
              <w:t>Page 162</w:t>
            </w:r>
            <w:r w:rsidR="00985668" w:rsidRPr="003056DB">
              <w:t xml:space="preserve"> - staggered</w:t>
            </w:r>
          </w:p>
          <w:p w:rsidR="00985668" w:rsidRPr="003056DB" w:rsidRDefault="00014EFF" w:rsidP="00985668">
            <w:pPr>
              <w:tabs>
                <w:tab w:val="left" w:pos="2100"/>
              </w:tabs>
              <w:spacing w:after="0" w:line="240" w:lineRule="auto"/>
              <w:contextualSpacing/>
            </w:pPr>
            <w:r>
              <w:t>Page 162</w:t>
            </w:r>
            <w:r w:rsidR="00985668" w:rsidRPr="003056DB">
              <w:t xml:space="preserve"> – steep</w:t>
            </w:r>
            <w:r w:rsidR="00985668" w:rsidRPr="003056DB">
              <w:tab/>
            </w:r>
          </w:p>
          <w:p w:rsidR="00985668" w:rsidRPr="003056DB" w:rsidRDefault="00014EFF" w:rsidP="00985668">
            <w:pPr>
              <w:spacing w:after="0" w:line="240" w:lineRule="auto"/>
              <w:contextualSpacing/>
            </w:pPr>
            <w:r>
              <w:t>Page 162</w:t>
            </w:r>
            <w:r w:rsidR="00985668" w:rsidRPr="003056DB">
              <w:t xml:space="preserve"> - </w:t>
            </w:r>
            <w:r w:rsidR="00D94FCA">
              <w:t>g</w:t>
            </w:r>
            <w:r w:rsidR="00985668" w:rsidRPr="003056DB">
              <w:t xml:space="preserve">round up </w:t>
            </w:r>
          </w:p>
          <w:p w:rsidR="0046392C" w:rsidRPr="003056DB" w:rsidRDefault="0046392C" w:rsidP="00985668">
            <w:pPr>
              <w:spacing w:after="0" w:line="240" w:lineRule="auto"/>
              <w:contextualSpacing/>
            </w:pPr>
            <w:r>
              <w:t xml:space="preserve">Page 162 – spectacles </w:t>
            </w:r>
          </w:p>
          <w:p w:rsidR="00014EFF" w:rsidRPr="003056DB" w:rsidRDefault="00014EFF" w:rsidP="00014EFF">
            <w:pPr>
              <w:spacing w:after="0" w:line="240" w:lineRule="auto"/>
              <w:contextualSpacing/>
            </w:pPr>
            <w:r w:rsidRPr="003056DB">
              <w:t xml:space="preserve">Page </w:t>
            </w:r>
            <w:r>
              <w:t>163</w:t>
            </w:r>
            <w:r w:rsidR="001A127D">
              <w:t xml:space="preserve"> </w:t>
            </w:r>
            <w:r w:rsidRPr="003056DB">
              <w:t>-</w:t>
            </w:r>
            <w:r w:rsidR="001A127D">
              <w:t xml:space="preserve"> </w:t>
            </w:r>
            <w:r w:rsidRPr="003056DB">
              <w:t>contact</w:t>
            </w:r>
          </w:p>
          <w:p w:rsidR="00985668" w:rsidRPr="003056DB" w:rsidRDefault="00014EFF" w:rsidP="00985668">
            <w:pPr>
              <w:spacing w:after="0" w:line="240" w:lineRule="auto"/>
              <w:contextualSpacing/>
            </w:pPr>
            <w:r>
              <w:t>Page 163</w:t>
            </w:r>
            <w:r w:rsidR="00985668" w:rsidRPr="003056DB">
              <w:t xml:space="preserve"> - </w:t>
            </w:r>
            <w:r w:rsidR="00D94FCA">
              <w:t>u</w:t>
            </w:r>
            <w:r w:rsidR="00985668" w:rsidRPr="003056DB">
              <w:t xml:space="preserve">nquiet </w:t>
            </w:r>
          </w:p>
          <w:p w:rsidR="00985668" w:rsidRDefault="00014EFF" w:rsidP="00985668">
            <w:pPr>
              <w:spacing w:after="0" w:line="240" w:lineRule="auto"/>
              <w:contextualSpacing/>
            </w:pPr>
            <w:r>
              <w:t>Page 163</w:t>
            </w:r>
            <w:r w:rsidR="00985668" w:rsidRPr="003056DB">
              <w:t xml:space="preserve"> </w:t>
            </w:r>
            <w:r w:rsidR="0046392C">
              <w:t>–</w:t>
            </w:r>
            <w:r w:rsidR="00985668" w:rsidRPr="003056DB">
              <w:t xml:space="preserve"> </w:t>
            </w:r>
            <w:r w:rsidR="00D94FCA">
              <w:t>b</w:t>
            </w:r>
            <w:r w:rsidR="00985668" w:rsidRPr="003056DB">
              <w:t>lankly</w:t>
            </w:r>
          </w:p>
          <w:p w:rsidR="0065291B" w:rsidRDefault="0046392C" w:rsidP="00985668">
            <w:pPr>
              <w:spacing w:after="0" w:line="240" w:lineRule="auto"/>
              <w:contextualSpacing/>
            </w:pPr>
            <w:r>
              <w:t>Page 163 – forks</w:t>
            </w:r>
          </w:p>
          <w:p w:rsidR="0046392C" w:rsidRPr="003056DB" w:rsidRDefault="0065291B" w:rsidP="00985668">
            <w:pPr>
              <w:spacing w:after="0" w:line="240" w:lineRule="auto"/>
              <w:contextualSpacing/>
            </w:pPr>
            <w:r>
              <w:t xml:space="preserve">Page 163 – contact </w:t>
            </w:r>
            <w:r w:rsidR="0046392C">
              <w:t xml:space="preserve"> </w:t>
            </w:r>
          </w:p>
          <w:p w:rsidR="00014EFF" w:rsidRDefault="00014EFF" w:rsidP="00014EFF">
            <w:pPr>
              <w:spacing w:after="0" w:line="240" w:lineRule="auto"/>
              <w:contextualSpacing/>
            </w:pPr>
            <w:r>
              <w:t>Page 164</w:t>
            </w:r>
            <w:r w:rsidRPr="003056DB">
              <w:t xml:space="preserve"> </w:t>
            </w:r>
            <w:r w:rsidR="00D94FCA">
              <w:t>–</w:t>
            </w:r>
            <w:r w:rsidRPr="003056DB">
              <w:t xml:space="preserve"> </w:t>
            </w:r>
            <w:r w:rsidR="00D94FCA">
              <w:t>s</w:t>
            </w:r>
            <w:r w:rsidRPr="003056DB">
              <w:t>wayed</w:t>
            </w:r>
          </w:p>
          <w:p w:rsidR="00D94FCA" w:rsidRPr="003056DB" w:rsidRDefault="00D94FCA" w:rsidP="00D94FCA">
            <w:pPr>
              <w:spacing w:after="0" w:line="240" w:lineRule="auto"/>
              <w:contextualSpacing/>
            </w:pPr>
            <w:r>
              <w:t>Page 164</w:t>
            </w:r>
            <w:r w:rsidRPr="003056DB">
              <w:t xml:space="preserve"> - ceiling</w:t>
            </w:r>
          </w:p>
          <w:p w:rsidR="00D94FCA" w:rsidRPr="003056DB" w:rsidRDefault="00D94FCA" w:rsidP="00014EFF">
            <w:pPr>
              <w:spacing w:after="0" w:line="240" w:lineRule="auto"/>
              <w:contextualSpacing/>
            </w:pPr>
          </w:p>
          <w:p w:rsidR="00985668" w:rsidRPr="003056DB" w:rsidRDefault="00985668" w:rsidP="004C4F03">
            <w:pPr>
              <w:spacing w:after="0" w:line="240" w:lineRule="auto"/>
              <w:contextualSpacing/>
            </w:pPr>
          </w:p>
        </w:tc>
      </w:tr>
      <w:tr w:rsidR="00985668">
        <w:trPr>
          <w:cantSplit/>
          <w:trHeight w:val="3860"/>
        </w:trPr>
        <w:tc>
          <w:tcPr>
            <w:tcW w:w="738" w:type="dxa"/>
            <w:shd w:val="clear" w:color="auto" w:fill="auto"/>
            <w:textDirection w:val="btLr"/>
          </w:tcPr>
          <w:p w:rsidR="00985668" w:rsidRPr="00F12DBA" w:rsidRDefault="00985668" w:rsidP="00985668">
            <w:pPr>
              <w:spacing w:after="0" w:line="240" w:lineRule="auto"/>
              <w:ind w:left="113" w:right="113"/>
              <w:contextualSpacing/>
              <w:jc w:val="center"/>
              <w:rPr>
                <w:b/>
              </w:rPr>
            </w:pPr>
            <w:r w:rsidRPr="00F12DBA">
              <w:rPr>
                <w:b/>
              </w:rPr>
              <w:t>Meaning needs to be provided</w:t>
            </w:r>
          </w:p>
        </w:tc>
        <w:tc>
          <w:tcPr>
            <w:tcW w:w="5885" w:type="dxa"/>
            <w:shd w:val="clear" w:color="auto" w:fill="auto"/>
          </w:tcPr>
          <w:p w:rsidR="00985668" w:rsidRDefault="00985668" w:rsidP="00985668">
            <w:pPr>
              <w:spacing w:after="0" w:line="240" w:lineRule="auto"/>
              <w:contextualSpacing/>
            </w:pPr>
          </w:p>
          <w:p w:rsidR="00985668" w:rsidRDefault="00985668" w:rsidP="00985668">
            <w:pPr>
              <w:spacing w:after="0" w:line="240" w:lineRule="auto"/>
              <w:contextualSpacing/>
            </w:pPr>
          </w:p>
          <w:p w:rsidR="00985668" w:rsidRDefault="00985668" w:rsidP="00985668">
            <w:pPr>
              <w:spacing w:after="0" w:line="240" w:lineRule="auto"/>
              <w:contextualSpacing/>
            </w:pPr>
          </w:p>
          <w:p w:rsidR="00985668" w:rsidRDefault="00985668" w:rsidP="00985668">
            <w:pPr>
              <w:spacing w:after="0" w:line="240" w:lineRule="auto"/>
              <w:contextualSpacing/>
            </w:pPr>
          </w:p>
          <w:p w:rsidR="00985668" w:rsidRDefault="00985668" w:rsidP="00985668">
            <w:pPr>
              <w:spacing w:after="0" w:line="240" w:lineRule="auto"/>
              <w:contextualSpacing/>
            </w:pPr>
          </w:p>
          <w:p w:rsidR="00985668" w:rsidRDefault="00985668" w:rsidP="00985668">
            <w:pPr>
              <w:spacing w:after="0" w:line="240" w:lineRule="auto"/>
              <w:contextualSpacing/>
            </w:pPr>
          </w:p>
          <w:p w:rsidR="00985668" w:rsidRDefault="00985668" w:rsidP="00985668">
            <w:pPr>
              <w:spacing w:after="0" w:line="240" w:lineRule="auto"/>
              <w:contextualSpacing/>
            </w:pPr>
          </w:p>
          <w:p w:rsidR="00985668" w:rsidRDefault="00985668" w:rsidP="00985668">
            <w:pPr>
              <w:spacing w:after="0" w:line="240" w:lineRule="auto"/>
              <w:contextualSpacing/>
            </w:pPr>
          </w:p>
          <w:p w:rsidR="00985668" w:rsidRDefault="00985668" w:rsidP="00985668">
            <w:pPr>
              <w:spacing w:after="0" w:line="240" w:lineRule="auto"/>
              <w:contextualSpacing/>
            </w:pPr>
          </w:p>
          <w:p w:rsidR="00985668" w:rsidRDefault="00985668" w:rsidP="00985668">
            <w:pPr>
              <w:spacing w:after="0" w:line="240" w:lineRule="auto"/>
              <w:contextualSpacing/>
            </w:pPr>
          </w:p>
          <w:p w:rsidR="00985668" w:rsidRDefault="00985668" w:rsidP="00985668">
            <w:pPr>
              <w:spacing w:after="0" w:line="240" w:lineRule="auto"/>
              <w:contextualSpacing/>
            </w:pPr>
          </w:p>
        </w:tc>
        <w:tc>
          <w:tcPr>
            <w:tcW w:w="6553" w:type="dxa"/>
            <w:shd w:val="clear" w:color="auto" w:fill="auto"/>
          </w:tcPr>
          <w:p w:rsidR="00985668" w:rsidRPr="003056DB" w:rsidRDefault="00985668" w:rsidP="00985668">
            <w:pPr>
              <w:spacing w:after="0" w:line="240" w:lineRule="auto"/>
              <w:contextualSpacing/>
            </w:pPr>
          </w:p>
          <w:p w:rsidR="00985668" w:rsidRPr="003056DB" w:rsidRDefault="00985668" w:rsidP="00985668">
            <w:pPr>
              <w:spacing w:after="0" w:line="240" w:lineRule="auto"/>
              <w:contextualSpacing/>
            </w:pPr>
          </w:p>
          <w:p w:rsidR="00985668" w:rsidRPr="003056DB" w:rsidRDefault="00985668" w:rsidP="00D94FCA">
            <w:pPr>
              <w:spacing w:after="0" w:line="240" w:lineRule="auto"/>
              <w:contextualSpacing/>
            </w:pPr>
          </w:p>
        </w:tc>
      </w:tr>
    </w:tbl>
    <w:p w:rsidR="00985668" w:rsidRPr="00F12DBA" w:rsidRDefault="00985668" w:rsidP="00985668">
      <w:pPr>
        <w:spacing w:after="0" w:line="360" w:lineRule="auto"/>
        <w:rPr>
          <w:sz w:val="32"/>
          <w:szCs w:val="32"/>
          <w:u w:val="single"/>
        </w:rPr>
      </w:pPr>
      <w:r w:rsidRPr="00F12DBA">
        <w:rPr>
          <w:sz w:val="32"/>
          <w:szCs w:val="32"/>
          <w:u w:val="single"/>
        </w:rPr>
        <w:lastRenderedPageBreak/>
        <w:t>Culminating Writing Task</w:t>
      </w:r>
    </w:p>
    <w:p w:rsidR="00100782" w:rsidRPr="00CB49AE" w:rsidRDefault="003C4F65" w:rsidP="00CB49AE">
      <w:pPr>
        <w:pStyle w:val="CommentText"/>
        <w:numPr>
          <w:ilvl w:val="0"/>
          <w:numId w:val="6"/>
        </w:numPr>
        <w:spacing w:after="0" w:line="360" w:lineRule="auto"/>
        <w:contextualSpacing/>
        <w:rPr>
          <w:i/>
        </w:rPr>
      </w:pPr>
      <w:r w:rsidRPr="00CB49AE">
        <w:rPr>
          <w:i/>
        </w:rPr>
        <w:t>Write an informative essay that i</w:t>
      </w:r>
      <w:r w:rsidR="00100782" w:rsidRPr="00CB49AE">
        <w:rPr>
          <w:i/>
        </w:rPr>
        <w:t>dentif</w:t>
      </w:r>
      <w:r w:rsidRPr="00CB49AE">
        <w:rPr>
          <w:i/>
        </w:rPr>
        <w:t>ies</w:t>
      </w:r>
      <w:r w:rsidR="00100782" w:rsidRPr="00CB49AE">
        <w:rPr>
          <w:i/>
        </w:rPr>
        <w:t xml:space="preserve"> the </w:t>
      </w:r>
      <w:r w:rsidR="00004183" w:rsidRPr="00CB49AE">
        <w:rPr>
          <w:i/>
        </w:rPr>
        <w:t xml:space="preserve">circumstances </w:t>
      </w:r>
      <w:r w:rsidR="00100782" w:rsidRPr="00CB49AE">
        <w:rPr>
          <w:i/>
        </w:rPr>
        <w:t xml:space="preserve">and attitude of the narrator and the old man, and explain how these characters contribute to the </w:t>
      </w:r>
      <w:r w:rsidR="008B4E9B" w:rsidRPr="00CB49AE">
        <w:rPr>
          <w:i/>
        </w:rPr>
        <w:t xml:space="preserve">theme </w:t>
      </w:r>
      <w:r w:rsidR="00100782" w:rsidRPr="00CB49AE">
        <w:rPr>
          <w:i/>
        </w:rPr>
        <w:t xml:space="preserve">that people can be made helpless by situations beyond their control. </w:t>
      </w:r>
    </w:p>
    <w:p w:rsidR="00100782" w:rsidRPr="00F12DBA" w:rsidRDefault="00100782" w:rsidP="00100782">
      <w:pPr>
        <w:spacing w:after="0" w:line="360" w:lineRule="auto"/>
        <w:rPr>
          <w:sz w:val="24"/>
          <w:szCs w:val="24"/>
        </w:rPr>
      </w:pPr>
    </w:p>
    <w:p w:rsidR="00985668" w:rsidRPr="00F12DBA" w:rsidRDefault="00985668" w:rsidP="00985668">
      <w:pPr>
        <w:pStyle w:val="ColorfulList-Accent11"/>
        <w:numPr>
          <w:ilvl w:val="0"/>
          <w:numId w:val="14"/>
        </w:numPr>
        <w:spacing w:after="0" w:line="360" w:lineRule="auto"/>
        <w:rPr>
          <w:rFonts w:cs="Calibri"/>
          <w:sz w:val="24"/>
          <w:szCs w:val="24"/>
        </w:rPr>
      </w:pPr>
      <w:r w:rsidRPr="00F12DBA">
        <w:rPr>
          <w:rFonts w:cs="Calibri"/>
          <w:sz w:val="24"/>
          <w:szCs w:val="24"/>
        </w:rPr>
        <w:t>Teacher Instructions</w:t>
      </w:r>
    </w:p>
    <w:p w:rsidR="00CB49AE" w:rsidRDefault="00A04B36" w:rsidP="00CB49AE">
      <w:pPr>
        <w:pStyle w:val="ColorfulList-Accent11"/>
        <w:numPr>
          <w:ilvl w:val="0"/>
          <w:numId w:val="21"/>
        </w:numPr>
        <w:spacing w:after="0" w:line="360" w:lineRule="auto"/>
        <w:rPr>
          <w:rFonts w:cs="Calibri"/>
          <w:sz w:val="24"/>
          <w:szCs w:val="24"/>
        </w:rPr>
      </w:pPr>
      <w:r w:rsidRPr="00F12DBA">
        <w:rPr>
          <w:rFonts w:cs="Calibri"/>
          <w:sz w:val="24"/>
          <w:szCs w:val="24"/>
        </w:rPr>
        <w:t>Students</w:t>
      </w:r>
      <w:r w:rsidR="00985668" w:rsidRPr="00F12DBA">
        <w:rPr>
          <w:rFonts w:cs="Calibri"/>
          <w:sz w:val="24"/>
          <w:szCs w:val="24"/>
        </w:rPr>
        <w:t xml:space="preserve"> identify their writing task from the prompt provided.</w:t>
      </w:r>
    </w:p>
    <w:p w:rsidR="00A04B36" w:rsidRPr="00CB49AE" w:rsidRDefault="00A04B36" w:rsidP="00CB49AE">
      <w:pPr>
        <w:pStyle w:val="ColorfulList-Accent11"/>
        <w:numPr>
          <w:ilvl w:val="0"/>
          <w:numId w:val="21"/>
        </w:numPr>
        <w:spacing w:after="0" w:line="360" w:lineRule="auto"/>
        <w:rPr>
          <w:rFonts w:cs="Calibri"/>
          <w:sz w:val="24"/>
          <w:szCs w:val="24"/>
        </w:rPr>
      </w:pPr>
      <w:r w:rsidRPr="00CB49AE">
        <w:rPr>
          <w:rFonts w:cs="Calibri"/>
          <w:sz w:val="24"/>
          <w:szCs w:val="24"/>
        </w:rPr>
        <w:t>Students</w:t>
      </w:r>
      <w:r w:rsidR="00985668" w:rsidRPr="00CB49AE">
        <w:rPr>
          <w:rFonts w:cs="Calibri"/>
          <w:sz w:val="24"/>
          <w:szCs w:val="24"/>
        </w:rPr>
        <w:t xml:space="preserve">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and/or the text is challenging!</w:t>
      </w:r>
    </w:p>
    <w:p w:rsidR="00A04B36" w:rsidRPr="00F12DBA" w:rsidRDefault="00A04B36" w:rsidP="00985668">
      <w:pPr>
        <w:pStyle w:val="ColorfulList-Accent11"/>
        <w:spacing w:after="0" w:line="360" w:lineRule="auto"/>
        <w:ind w:left="1080"/>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1440"/>
        <w:gridCol w:w="5220"/>
      </w:tblGrid>
      <w:tr w:rsidR="00985668" w:rsidRPr="001E286D">
        <w:trPr>
          <w:jc w:val="center"/>
        </w:trPr>
        <w:tc>
          <w:tcPr>
            <w:tcW w:w="5148" w:type="dxa"/>
            <w:shd w:val="clear" w:color="auto" w:fill="auto"/>
          </w:tcPr>
          <w:p w:rsidR="00985668" w:rsidRPr="00F12DBA" w:rsidRDefault="00985668" w:rsidP="00985668">
            <w:pPr>
              <w:spacing w:after="0" w:line="240" w:lineRule="auto"/>
              <w:contextualSpacing/>
              <w:jc w:val="center"/>
              <w:rPr>
                <w:b/>
                <w:i/>
                <w:sz w:val="24"/>
                <w:szCs w:val="24"/>
              </w:rPr>
            </w:pPr>
            <w:r w:rsidRPr="00F12DBA">
              <w:rPr>
                <w:b/>
                <w:i/>
                <w:sz w:val="24"/>
                <w:szCs w:val="24"/>
              </w:rPr>
              <w:t>Evidence</w:t>
            </w:r>
          </w:p>
          <w:p w:rsidR="00985668" w:rsidRPr="00F12DBA" w:rsidRDefault="00985668" w:rsidP="00985668">
            <w:pPr>
              <w:spacing w:after="0" w:line="240" w:lineRule="auto"/>
              <w:contextualSpacing/>
              <w:jc w:val="center"/>
              <w:rPr>
                <w:b/>
                <w:i/>
                <w:sz w:val="24"/>
                <w:szCs w:val="24"/>
              </w:rPr>
            </w:pPr>
            <w:r w:rsidRPr="00F12DBA">
              <w:rPr>
                <w:b/>
                <w:i/>
                <w:sz w:val="24"/>
                <w:szCs w:val="24"/>
              </w:rPr>
              <w:t>Quote or paraphrase</w:t>
            </w:r>
          </w:p>
        </w:tc>
        <w:tc>
          <w:tcPr>
            <w:tcW w:w="1440" w:type="dxa"/>
            <w:shd w:val="clear" w:color="auto" w:fill="auto"/>
          </w:tcPr>
          <w:p w:rsidR="00985668" w:rsidRPr="00F12DBA" w:rsidRDefault="00985668" w:rsidP="00985668">
            <w:pPr>
              <w:spacing w:after="0" w:line="240" w:lineRule="auto"/>
              <w:contextualSpacing/>
              <w:jc w:val="center"/>
              <w:rPr>
                <w:b/>
                <w:i/>
                <w:sz w:val="24"/>
                <w:szCs w:val="24"/>
              </w:rPr>
            </w:pPr>
            <w:r w:rsidRPr="00F12DBA">
              <w:rPr>
                <w:b/>
                <w:i/>
                <w:sz w:val="24"/>
                <w:szCs w:val="24"/>
              </w:rPr>
              <w:t>Page number</w:t>
            </w:r>
          </w:p>
        </w:tc>
        <w:tc>
          <w:tcPr>
            <w:tcW w:w="5220" w:type="dxa"/>
            <w:shd w:val="clear" w:color="auto" w:fill="auto"/>
          </w:tcPr>
          <w:p w:rsidR="00985668" w:rsidRPr="00F12DBA" w:rsidRDefault="00985668" w:rsidP="00985668">
            <w:pPr>
              <w:spacing w:after="0" w:line="240" w:lineRule="auto"/>
              <w:contextualSpacing/>
              <w:jc w:val="center"/>
              <w:rPr>
                <w:b/>
                <w:i/>
                <w:sz w:val="24"/>
                <w:szCs w:val="24"/>
              </w:rPr>
            </w:pPr>
            <w:r w:rsidRPr="00F12DBA">
              <w:rPr>
                <w:b/>
                <w:i/>
                <w:sz w:val="24"/>
                <w:szCs w:val="24"/>
              </w:rPr>
              <w:t>Elaboration / explanation of how this evidence supports ideas or argument</w:t>
            </w:r>
          </w:p>
        </w:tc>
      </w:tr>
      <w:tr w:rsidR="00985668">
        <w:trPr>
          <w:jc w:val="center"/>
        </w:trPr>
        <w:tc>
          <w:tcPr>
            <w:tcW w:w="5148" w:type="dxa"/>
            <w:shd w:val="clear" w:color="auto" w:fill="auto"/>
          </w:tcPr>
          <w:p w:rsidR="00985668" w:rsidRDefault="00332287" w:rsidP="00985668">
            <w:pPr>
              <w:spacing w:after="0" w:line="240" w:lineRule="auto"/>
              <w:contextualSpacing/>
              <w:rPr>
                <w:sz w:val="24"/>
                <w:szCs w:val="24"/>
              </w:rPr>
            </w:pPr>
            <w:r>
              <w:rPr>
                <w:sz w:val="24"/>
                <w:szCs w:val="24"/>
              </w:rPr>
              <w:t xml:space="preserve">Carts, trucks, and peasants are crossing the bridge </w:t>
            </w:r>
            <w:r w:rsidR="00DD5809">
              <w:rPr>
                <w:sz w:val="24"/>
                <w:szCs w:val="24"/>
              </w:rPr>
              <w:t xml:space="preserve">“but the old man sat there without moving.  He was too tired to go any further.”  </w:t>
            </w:r>
          </w:p>
          <w:p w:rsidR="00985668" w:rsidRDefault="00985668" w:rsidP="00985668">
            <w:pPr>
              <w:spacing w:after="0" w:line="240" w:lineRule="auto"/>
              <w:contextualSpacing/>
              <w:rPr>
                <w:sz w:val="24"/>
                <w:szCs w:val="24"/>
              </w:rPr>
            </w:pPr>
          </w:p>
          <w:p w:rsidR="00985668" w:rsidRPr="00F12DBA" w:rsidRDefault="00985668" w:rsidP="00985668">
            <w:pPr>
              <w:spacing w:after="0" w:line="240" w:lineRule="auto"/>
              <w:contextualSpacing/>
              <w:rPr>
                <w:sz w:val="24"/>
                <w:szCs w:val="24"/>
              </w:rPr>
            </w:pPr>
          </w:p>
        </w:tc>
        <w:tc>
          <w:tcPr>
            <w:tcW w:w="1440" w:type="dxa"/>
            <w:shd w:val="clear" w:color="auto" w:fill="auto"/>
          </w:tcPr>
          <w:p w:rsidR="00985668" w:rsidRPr="00F12DBA" w:rsidRDefault="00A04B36" w:rsidP="00985668">
            <w:pPr>
              <w:spacing w:after="0" w:line="240" w:lineRule="auto"/>
              <w:contextualSpacing/>
              <w:jc w:val="center"/>
              <w:rPr>
                <w:sz w:val="24"/>
                <w:szCs w:val="24"/>
              </w:rPr>
            </w:pPr>
            <w:r>
              <w:rPr>
                <w:sz w:val="24"/>
                <w:szCs w:val="24"/>
              </w:rPr>
              <w:t>162</w:t>
            </w:r>
          </w:p>
        </w:tc>
        <w:tc>
          <w:tcPr>
            <w:tcW w:w="5220" w:type="dxa"/>
            <w:shd w:val="clear" w:color="auto" w:fill="auto"/>
          </w:tcPr>
          <w:p w:rsidR="00985668" w:rsidRPr="00F12DBA" w:rsidRDefault="00DD5809" w:rsidP="009161A7">
            <w:pPr>
              <w:spacing w:after="0" w:line="240" w:lineRule="auto"/>
              <w:contextualSpacing/>
              <w:rPr>
                <w:sz w:val="24"/>
                <w:szCs w:val="24"/>
              </w:rPr>
            </w:pPr>
            <w:r>
              <w:rPr>
                <w:sz w:val="24"/>
                <w:szCs w:val="24"/>
              </w:rPr>
              <w:t>This is the first time the narrator provides the reader information into the situation of the old man.  Here the old man’s immobility is shown in contrast to the mobility of the “peasants</w:t>
            </w:r>
            <w:r w:rsidR="005F2513">
              <w:rPr>
                <w:sz w:val="24"/>
                <w:szCs w:val="24"/>
              </w:rPr>
              <w:t>,</w:t>
            </w:r>
            <w:r>
              <w:rPr>
                <w:sz w:val="24"/>
                <w:szCs w:val="24"/>
              </w:rPr>
              <w:t>” “carts</w:t>
            </w:r>
            <w:r w:rsidR="005F2513">
              <w:rPr>
                <w:sz w:val="24"/>
                <w:szCs w:val="24"/>
              </w:rPr>
              <w:t>,</w:t>
            </w:r>
            <w:r>
              <w:rPr>
                <w:sz w:val="24"/>
                <w:szCs w:val="24"/>
              </w:rPr>
              <w:t>” and “trucks”</w:t>
            </w:r>
            <w:r w:rsidR="00332287">
              <w:rPr>
                <w:sz w:val="24"/>
                <w:szCs w:val="24"/>
              </w:rPr>
              <w:t xml:space="preserve"> that were crossing the bridge.  </w:t>
            </w:r>
            <w:r w:rsidR="00AC4AC0">
              <w:rPr>
                <w:sz w:val="24"/>
                <w:szCs w:val="24"/>
              </w:rPr>
              <w:t>He is a weary traveler, and his</w:t>
            </w:r>
            <w:r w:rsidR="00332287">
              <w:rPr>
                <w:sz w:val="24"/>
                <w:szCs w:val="24"/>
              </w:rPr>
              <w:t xml:space="preserve"> immobility is mentioned at least two other times throughout the story. </w:t>
            </w:r>
          </w:p>
        </w:tc>
      </w:tr>
      <w:tr w:rsidR="00985668">
        <w:trPr>
          <w:jc w:val="center"/>
        </w:trPr>
        <w:tc>
          <w:tcPr>
            <w:tcW w:w="5148" w:type="dxa"/>
            <w:shd w:val="clear" w:color="auto" w:fill="auto"/>
          </w:tcPr>
          <w:p w:rsidR="00985668" w:rsidRPr="00F12DBA" w:rsidRDefault="00902168" w:rsidP="00985668">
            <w:pPr>
              <w:spacing w:after="0" w:line="240" w:lineRule="auto"/>
              <w:contextualSpacing/>
              <w:rPr>
                <w:sz w:val="24"/>
                <w:szCs w:val="24"/>
              </w:rPr>
            </w:pPr>
            <w:r>
              <w:rPr>
                <w:sz w:val="24"/>
                <w:szCs w:val="24"/>
              </w:rPr>
              <w:t xml:space="preserve">The narrator gives us information about the nature of his job and </w:t>
            </w:r>
            <w:r w:rsidR="00AC4AC0">
              <w:rPr>
                <w:sz w:val="24"/>
                <w:szCs w:val="24"/>
              </w:rPr>
              <w:t xml:space="preserve">how quickly people were clearing out </w:t>
            </w:r>
            <w:r w:rsidR="00F428F1">
              <w:rPr>
                <w:sz w:val="24"/>
                <w:szCs w:val="24"/>
              </w:rPr>
              <w:t xml:space="preserve">and </w:t>
            </w:r>
            <w:r>
              <w:rPr>
                <w:sz w:val="24"/>
                <w:szCs w:val="24"/>
              </w:rPr>
              <w:t xml:space="preserve">comments that “the old man was still there.”    </w:t>
            </w:r>
          </w:p>
          <w:p w:rsidR="00985668" w:rsidRPr="00F12DBA" w:rsidRDefault="00985668" w:rsidP="00985668">
            <w:pPr>
              <w:spacing w:after="0" w:line="240" w:lineRule="auto"/>
              <w:contextualSpacing/>
              <w:rPr>
                <w:sz w:val="24"/>
                <w:szCs w:val="24"/>
              </w:rPr>
            </w:pPr>
          </w:p>
          <w:p w:rsidR="00985668" w:rsidRPr="00F12DBA" w:rsidRDefault="00985668" w:rsidP="00985668">
            <w:pPr>
              <w:spacing w:after="0" w:line="240" w:lineRule="auto"/>
              <w:contextualSpacing/>
              <w:rPr>
                <w:sz w:val="24"/>
                <w:szCs w:val="24"/>
              </w:rPr>
            </w:pPr>
          </w:p>
        </w:tc>
        <w:tc>
          <w:tcPr>
            <w:tcW w:w="1440" w:type="dxa"/>
            <w:shd w:val="clear" w:color="auto" w:fill="auto"/>
          </w:tcPr>
          <w:p w:rsidR="00985668" w:rsidRPr="00F12DBA" w:rsidRDefault="00A04B36" w:rsidP="00985668">
            <w:pPr>
              <w:spacing w:after="0" w:line="240" w:lineRule="auto"/>
              <w:contextualSpacing/>
              <w:rPr>
                <w:sz w:val="24"/>
                <w:szCs w:val="24"/>
              </w:rPr>
            </w:pPr>
            <w:r>
              <w:rPr>
                <w:sz w:val="24"/>
                <w:szCs w:val="24"/>
              </w:rPr>
              <w:t>162</w:t>
            </w:r>
          </w:p>
        </w:tc>
        <w:tc>
          <w:tcPr>
            <w:tcW w:w="5220" w:type="dxa"/>
            <w:shd w:val="clear" w:color="auto" w:fill="auto"/>
          </w:tcPr>
          <w:p w:rsidR="00985668" w:rsidRPr="00F12DBA" w:rsidRDefault="00902168" w:rsidP="00985668">
            <w:pPr>
              <w:spacing w:after="0" w:line="240" w:lineRule="auto"/>
              <w:contextualSpacing/>
              <w:rPr>
                <w:sz w:val="24"/>
                <w:szCs w:val="24"/>
              </w:rPr>
            </w:pPr>
            <w:r>
              <w:rPr>
                <w:sz w:val="24"/>
                <w:szCs w:val="24"/>
              </w:rPr>
              <w:t>Here we see the old man’s immobility as an impediment to the narrator’s “business”</w:t>
            </w:r>
            <w:r w:rsidR="00AC4AC0">
              <w:rPr>
                <w:sz w:val="24"/>
                <w:szCs w:val="24"/>
              </w:rPr>
              <w:t xml:space="preserve"> and as opposed to others moving quickly to get out of reach of the advancing enemy. </w:t>
            </w:r>
            <w:r>
              <w:rPr>
                <w:sz w:val="24"/>
                <w:szCs w:val="24"/>
              </w:rPr>
              <w:t xml:space="preserve">  </w:t>
            </w:r>
          </w:p>
        </w:tc>
      </w:tr>
      <w:tr w:rsidR="00985668">
        <w:trPr>
          <w:jc w:val="center"/>
        </w:trPr>
        <w:tc>
          <w:tcPr>
            <w:tcW w:w="5148" w:type="dxa"/>
            <w:shd w:val="clear" w:color="auto" w:fill="auto"/>
          </w:tcPr>
          <w:p w:rsidR="00985668" w:rsidRPr="00F12DBA" w:rsidRDefault="005326BC" w:rsidP="00985668">
            <w:pPr>
              <w:spacing w:after="0" w:line="240" w:lineRule="auto"/>
              <w:contextualSpacing/>
              <w:rPr>
                <w:sz w:val="24"/>
                <w:szCs w:val="24"/>
              </w:rPr>
            </w:pPr>
            <w:r>
              <w:rPr>
                <w:sz w:val="24"/>
                <w:szCs w:val="24"/>
              </w:rPr>
              <w:t xml:space="preserve">The narrator engages the old man in conversation </w:t>
            </w:r>
            <w:r>
              <w:rPr>
                <w:sz w:val="24"/>
                <w:szCs w:val="24"/>
              </w:rPr>
              <w:lastRenderedPageBreak/>
              <w:t>while watching the bridge for the approaching enemy</w:t>
            </w:r>
            <w:r w:rsidR="00F902F2">
              <w:rPr>
                <w:sz w:val="24"/>
                <w:szCs w:val="24"/>
              </w:rPr>
              <w:t xml:space="preserve"> </w:t>
            </w:r>
            <w:r w:rsidR="00F902F2" w:rsidRPr="00F902F2">
              <w:rPr>
                <w:rFonts w:asciiTheme="minorHAnsi" w:hAnsiTheme="minorHAnsi" w:cstheme="minorHAnsi"/>
                <w:sz w:val="24"/>
                <w:szCs w:val="24"/>
              </w:rPr>
              <w:t xml:space="preserve">and </w:t>
            </w:r>
            <w:r w:rsidR="00F902F2">
              <w:rPr>
                <w:rFonts w:asciiTheme="minorHAnsi" w:hAnsiTheme="minorHAnsi" w:cstheme="minorHAnsi"/>
                <w:sz w:val="24"/>
                <w:szCs w:val="24"/>
              </w:rPr>
              <w:t>“</w:t>
            </w:r>
            <w:r w:rsidR="00F902F2" w:rsidRPr="00F902F2">
              <w:rPr>
                <w:rFonts w:asciiTheme="minorHAnsi" w:hAnsiTheme="minorHAnsi" w:cstheme="minorHAnsi"/>
                <w:sz w:val="24"/>
                <w:szCs w:val="24"/>
              </w:rPr>
              <w:t>listening all the while for the first noises that would signal that ever mysterious event</w:t>
            </w:r>
            <w:r w:rsidR="00F902F2">
              <w:rPr>
                <w:rFonts w:asciiTheme="minorHAnsi" w:hAnsiTheme="minorHAnsi" w:cstheme="minorHAnsi"/>
                <w:sz w:val="24"/>
                <w:szCs w:val="24"/>
              </w:rPr>
              <w:t xml:space="preserve"> </w:t>
            </w:r>
            <w:r w:rsidR="00F902F2" w:rsidRPr="00F902F2">
              <w:rPr>
                <w:rFonts w:asciiTheme="minorHAnsi" w:hAnsiTheme="minorHAnsi" w:cstheme="minorHAnsi"/>
                <w:sz w:val="24"/>
                <w:szCs w:val="24"/>
              </w:rPr>
              <w:t>called contact</w:t>
            </w:r>
            <w:r>
              <w:rPr>
                <w:sz w:val="24"/>
                <w:szCs w:val="24"/>
              </w:rPr>
              <w:t>,</w:t>
            </w:r>
            <w:r w:rsidR="00F902F2">
              <w:rPr>
                <w:sz w:val="24"/>
                <w:szCs w:val="24"/>
              </w:rPr>
              <w:t>”</w:t>
            </w:r>
            <w:r>
              <w:rPr>
                <w:sz w:val="24"/>
                <w:szCs w:val="24"/>
              </w:rPr>
              <w:t xml:space="preserve"> and comments again that “the old man still sat there.”  </w:t>
            </w:r>
          </w:p>
        </w:tc>
        <w:tc>
          <w:tcPr>
            <w:tcW w:w="1440" w:type="dxa"/>
            <w:shd w:val="clear" w:color="auto" w:fill="auto"/>
          </w:tcPr>
          <w:p w:rsidR="00985668" w:rsidRPr="00F12DBA" w:rsidRDefault="00A04B36" w:rsidP="00985668">
            <w:pPr>
              <w:spacing w:after="0" w:line="240" w:lineRule="auto"/>
              <w:contextualSpacing/>
              <w:rPr>
                <w:sz w:val="24"/>
                <w:szCs w:val="24"/>
              </w:rPr>
            </w:pPr>
            <w:r>
              <w:rPr>
                <w:sz w:val="24"/>
                <w:szCs w:val="24"/>
              </w:rPr>
              <w:lastRenderedPageBreak/>
              <w:t>163</w:t>
            </w:r>
          </w:p>
        </w:tc>
        <w:tc>
          <w:tcPr>
            <w:tcW w:w="5220" w:type="dxa"/>
            <w:shd w:val="clear" w:color="auto" w:fill="auto"/>
          </w:tcPr>
          <w:p w:rsidR="00985668" w:rsidRPr="00F12DBA" w:rsidRDefault="005326BC" w:rsidP="00985668">
            <w:pPr>
              <w:spacing w:after="0" w:line="240" w:lineRule="auto"/>
              <w:contextualSpacing/>
              <w:rPr>
                <w:sz w:val="24"/>
                <w:szCs w:val="24"/>
              </w:rPr>
            </w:pPr>
            <w:r>
              <w:rPr>
                <w:sz w:val="24"/>
                <w:szCs w:val="24"/>
              </w:rPr>
              <w:t xml:space="preserve">The narrator becomes increasingly concerned </w:t>
            </w:r>
            <w:r>
              <w:rPr>
                <w:sz w:val="24"/>
                <w:szCs w:val="24"/>
              </w:rPr>
              <w:lastRenderedPageBreak/>
              <w:t>about the old man’s immobility.  The reader gets the sense that time has elapsed</w:t>
            </w:r>
            <w:r w:rsidR="00F902F2">
              <w:rPr>
                <w:sz w:val="24"/>
                <w:szCs w:val="24"/>
              </w:rPr>
              <w:t xml:space="preserve">, </w:t>
            </w:r>
            <w:r>
              <w:rPr>
                <w:sz w:val="24"/>
                <w:szCs w:val="24"/>
              </w:rPr>
              <w:t xml:space="preserve">and it seems to be just a matter of time before the enemy </w:t>
            </w:r>
            <w:r w:rsidR="00F902F2">
              <w:rPr>
                <w:sz w:val="24"/>
                <w:szCs w:val="24"/>
              </w:rPr>
              <w:t xml:space="preserve">attacks or </w:t>
            </w:r>
            <w:r>
              <w:rPr>
                <w:sz w:val="24"/>
                <w:szCs w:val="24"/>
              </w:rPr>
              <w:t xml:space="preserve">is sighted.  </w:t>
            </w:r>
          </w:p>
        </w:tc>
      </w:tr>
      <w:tr w:rsidR="00985668">
        <w:trPr>
          <w:jc w:val="center"/>
        </w:trPr>
        <w:tc>
          <w:tcPr>
            <w:tcW w:w="5148" w:type="dxa"/>
            <w:shd w:val="clear" w:color="auto" w:fill="auto"/>
          </w:tcPr>
          <w:p w:rsidR="00985668" w:rsidRDefault="005C26A8" w:rsidP="00985668">
            <w:pPr>
              <w:spacing w:after="0" w:line="240" w:lineRule="auto"/>
              <w:contextualSpacing/>
              <w:rPr>
                <w:sz w:val="24"/>
                <w:szCs w:val="24"/>
              </w:rPr>
            </w:pPr>
            <w:r>
              <w:rPr>
                <w:sz w:val="24"/>
                <w:szCs w:val="24"/>
              </w:rPr>
              <w:lastRenderedPageBreak/>
              <w:t xml:space="preserve">“I was taking care of the animals.”  </w:t>
            </w:r>
          </w:p>
          <w:p w:rsidR="00AB60A1" w:rsidRDefault="00AB60A1" w:rsidP="00985668">
            <w:pPr>
              <w:spacing w:after="0" w:line="240" w:lineRule="auto"/>
              <w:contextualSpacing/>
              <w:rPr>
                <w:rFonts w:asciiTheme="minorHAnsi" w:hAnsiTheme="minorHAnsi" w:cstheme="minorHAnsi"/>
                <w:sz w:val="24"/>
                <w:szCs w:val="24"/>
              </w:rPr>
            </w:pPr>
          </w:p>
          <w:p w:rsidR="00AB60A1" w:rsidRPr="00AB60A1" w:rsidRDefault="00AB60A1" w:rsidP="00985668">
            <w:pPr>
              <w:spacing w:after="0" w:line="240" w:lineRule="auto"/>
              <w:contextualSpacing/>
              <w:rPr>
                <w:rFonts w:asciiTheme="minorHAnsi" w:hAnsiTheme="minorHAnsi" w:cstheme="minorHAnsi"/>
                <w:sz w:val="24"/>
                <w:szCs w:val="24"/>
              </w:rPr>
            </w:pPr>
            <w:r w:rsidRPr="00AB60A1">
              <w:rPr>
                <w:rFonts w:asciiTheme="minorHAnsi" w:hAnsiTheme="minorHAnsi" w:cstheme="minorHAnsi"/>
                <w:sz w:val="24"/>
                <w:szCs w:val="24"/>
              </w:rPr>
              <w:t>"I had to leave them."</w:t>
            </w:r>
          </w:p>
          <w:p w:rsidR="00985668" w:rsidRPr="00F12DBA" w:rsidRDefault="00985668" w:rsidP="00985668">
            <w:pPr>
              <w:spacing w:after="0" w:line="240" w:lineRule="auto"/>
              <w:contextualSpacing/>
              <w:rPr>
                <w:sz w:val="24"/>
                <w:szCs w:val="24"/>
              </w:rPr>
            </w:pPr>
          </w:p>
          <w:p w:rsidR="00985668" w:rsidRPr="005C26A8" w:rsidRDefault="00985668" w:rsidP="00985668">
            <w:pPr>
              <w:spacing w:after="0" w:line="240" w:lineRule="auto"/>
              <w:contextualSpacing/>
              <w:rPr>
                <w:rFonts w:asciiTheme="minorHAnsi" w:hAnsiTheme="minorHAnsi" w:cstheme="minorHAnsi"/>
                <w:sz w:val="24"/>
                <w:szCs w:val="24"/>
              </w:rPr>
            </w:pPr>
          </w:p>
        </w:tc>
        <w:tc>
          <w:tcPr>
            <w:tcW w:w="1440" w:type="dxa"/>
            <w:shd w:val="clear" w:color="auto" w:fill="auto"/>
          </w:tcPr>
          <w:p w:rsidR="00985668" w:rsidRPr="00F12DBA" w:rsidRDefault="00A04B36" w:rsidP="00985668">
            <w:pPr>
              <w:spacing w:after="0" w:line="240" w:lineRule="auto"/>
              <w:contextualSpacing/>
              <w:rPr>
                <w:sz w:val="24"/>
                <w:szCs w:val="24"/>
              </w:rPr>
            </w:pPr>
            <w:r>
              <w:rPr>
                <w:sz w:val="24"/>
                <w:szCs w:val="24"/>
              </w:rPr>
              <w:t>162; 163</w:t>
            </w:r>
          </w:p>
        </w:tc>
        <w:tc>
          <w:tcPr>
            <w:tcW w:w="5220" w:type="dxa"/>
            <w:shd w:val="clear" w:color="auto" w:fill="auto"/>
          </w:tcPr>
          <w:p w:rsidR="00985668" w:rsidRPr="00F12DBA" w:rsidRDefault="005C26A8" w:rsidP="00985668">
            <w:pPr>
              <w:spacing w:after="0" w:line="240" w:lineRule="auto"/>
              <w:contextualSpacing/>
              <w:rPr>
                <w:sz w:val="24"/>
                <w:szCs w:val="24"/>
              </w:rPr>
            </w:pPr>
            <w:r>
              <w:rPr>
                <w:sz w:val="24"/>
                <w:szCs w:val="24"/>
              </w:rPr>
              <w:t>The old man offers information about his occupation without being asked.  This is one of the first instances in which we see the old man’s preoccupation with his animals</w:t>
            </w:r>
            <w:r w:rsidR="00AB60A1">
              <w:rPr>
                <w:sz w:val="24"/>
                <w:szCs w:val="24"/>
              </w:rPr>
              <w:t xml:space="preserve"> that he </w:t>
            </w:r>
            <w:r w:rsidR="00AB60A1">
              <w:rPr>
                <w:sz w:val="24"/>
                <w:szCs w:val="24"/>
              </w:rPr>
              <w:br/>
            </w:r>
            <w:r w:rsidR="00F428F1">
              <w:rPr>
                <w:sz w:val="24"/>
                <w:szCs w:val="24"/>
              </w:rPr>
              <w:t>“</w:t>
            </w:r>
            <w:r w:rsidR="00AB60A1">
              <w:rPr>
                <w:sz w:val="24"/>
                <w:szCs w:val="24"/>
              </w:rPr>
              <w:t>had to leave</w:t>
            </w:r>
            <w:r>
              <w:rPr>
                <w:sz w:val="24"/>
                <w:szCs w:val="24"/>
              </w:rPr>
              <w:t>.</w:t>
            </w:r>
            <w:r w:rsidR="00F428F1">
              <w:rPr>
                <w:sz w:val="24"/>
                <w:szCs w:val="24"/>
              </w:rPr>
              <w:t>”</w:t>
            </w:r>
            <w:r>
              <w:rPr>
                <w:sz w:val="24"/>
                <w:szCs w:val="24"/>
              </w:rPr>
              <w:t xml:space="preserve">  </w:t>
            </w:r>
            <w:r w:rsidR="000706FF">
              <w:rPr>
                <w:sz w:val="24"/>
                <w:szCs w:val="24"/>
              </w:rPr>
              <w:t xml:space="preserve">We also see it throughout his conversations with the narrator.  </w:t>
            </w:r>
            <w:r>
              <w:rPr>
                <w:sz w:val="24"/>
                <w:szCs w:val="24"/>
              </w:rPr>
              <w:t>To some degree, this was the old man’s “business”.  The war, unfortunately, has interrupted his “business” of taking care of the animals</w:t>
            </w:r>
            <w:r w:rsidR="00A70B1E">
              <w:rPr>
                <w:sz w:val="24"/>
                <w:szCs w:val="24"/>
              </w:rPr>
              <w:t xml:space="preserve"> in that he was forced to leave them.  He was given no choice.</w:t>
            </w:r>
          </w:p>
        </w:tc>
      </w:tr>
      <w:tr w:rsidR="00985668">
        <w:trPr>
          <w:jc w:val="center"/>
        </w:trPr>
        <w:tc>
          <w:tcPr>
            <w:tcW w:w="5148" w:type="dxa"/>
            <w:shd w:val="clear" w:color="auto" w:fill="auto"/>
          </w:tcPr>
          <w:p w:rsidR="00985668" w:rsidRPr="00FD6F94" w:rsidRDefault="00FD6F94" w:rsidP="00985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Pr="00FD6F94">
              <w:rPr>
                <w:rFonts w:asciiTheme="minorHAnsi" w:hAnsiTheme="minorHAnsi" w:cstheme="minorHAnsi"/>
                <w:sz w:val="24"/>
                <w:szCs w:val="24"/>
              </w:rPr>
              <w:t>This is not a good place to stop,</w:t>
            </w:r>
            <w:r>
              <w:rPr>
                <w:rFonts w:asciiTheme="minorHAnsi" w:hAnsiTheme="minorHAnsi" w:cstheme="minorHAnsi"/>
                <w:sz w:val="24"/>
                <w:szCs w:val="24"/>
              </w:rPr>
              <w:t>’</w:t>
            </w:r>
            <w:r w:rsidRPr="00FD6F94">
              <w:rPr>
                <w:rFonts w:asciiTheme="minorHAnsi" w:hAnsiTheme="minorHAnsi" w:cstheme="minorHAnsi"/>
                <w:sz w:val="24"/>
                <w:szCs w:val="24"/>
              </w:rPr>
              <w:t xml:space="preserve">" I said. "If you can make it, there are trucks up the road where it forks for </w:t>
            </w:r>
            <w:proofErr w:type="spellStart"/>
            <w:r w:rsidRPr="00FD6F94">
              <w:rPr>
                <w:rFonts w:asciiTheme="minorHAnsi" w:hAnsiTheme="minorHAnsi" w:cstheme="minorHAnsi"/>
                <w:sz w:val="24"/>
                <w:szCs w:val="24"/>
              </w:rPr>
              <w:t>Tortosa</w:t>
            </w:r>
            <w:proofErr w:type="spellEnd"/>
            <w:r>
              <w:rPr>
                <w:rFonts w:asciiTheme="minorHAnsi" w:hAnsiTheme="minorHAnsi" w:cstheme="minorHAnsi"/>
                <w:sz w:val="24"/>
                <w:szCs w:val="24"/>
              </w:rPr>
              <w:t>.’”</w:t>
            </w:r>
          </w:p>
          <w:p w:rsidR="00985668" w:rsidRPr="00FD6F94" w:rsidRDefault="00985668" w:rsidP="00985668">
            <w:pPr>
              <w:spacing w:after="0" w:line="240" w:lineRule="auto"/>
              <w:contextualSpacing/>
              <w:rPr>
                <w:rFonts w:asciiTheme="minorHAnsi" w:hAnsiTheme="minorHAnsi" w:cstheme="minorHAnsi"/>
                <w:sz w:val="24"/>
                <w:szCs w:val="24"/>
              </w:rPr>
            </w:pPr>
          </w:p>
          <w:p w:rsidR="00985668" w:rsidRPr="00FD6F94" w:rsidRDefault="00985668" w:rsidP="00985668">
            <w:pPr>
              <w:spacing w:after="0" w:line="240" w:lineRule="auto"/>
              <w:contextualSpacing/>
              <w:rPr>
                <w:rFonts w:asciiTheme="minorHAnsi" w:hAnsiTheme="minorHAnsi" w:cstheme="minorHAnsi"/>
                <w:sz w:val="24"/>
                <w:szCs w:val="24"/>
              </w:rPr>
            </w:pPr>
          </w:p>
        </w:tc>
        <w:tc>
          <w:tcPr>
            <w:tcW w:w="1440" w:type="dxa"/>
            <w:shd w:val="clear" w:color="auto" w:fill="auto"/>
          </w:tcPr>
          <w:p w:rsidR="00985668" w:rsidRPr="00FD6F94" w:rsidRDefault="00A04B36" w:rsidP="00985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163</w:t>
            </w:r>
          </w:p>
        </w:tc>
        <w:tc>
          <w:tcPr>
            <w:tcW w:w="5220" w:type="dxa"/>
            <w:shd w:val="clear" w:color="auto" w:fill="auto"/>
          </w:tcPr>
          <w:p w:rsidR="00985668" w:rsidRPr="00FD6F94" w:rsidRDefault="00FD6F94" w:rsidP="00FD6F94">
            <w:pPr>
              <w:spacing w:after="0" w:line="240" w:lineRule="auto"/>
              <w:contextualSpacing/>
              <w:rPr>
                <w:rFonts w:asciiTheme="minorHAnsi" w:hAnsiTheme="minorHAnsi" w:cstheme="minorHAnsi"/>
                <w:sz w:val="24"/>
                <w:szCs w:val="24"/>
              </w:rPr>
            </w:pPr>
            <w:r w:rsidRPr="00FD6F94">
              <w:rPr>
                <w:rFonts w:asciiTheme="minorHAnsi" w:hAnsiTheme="minorHAnsi" w:cstheme="minorHAnsi"/>
                <w:sz w:val="24"/>
                <w:szCs w:val="24"/>
              </w:rPr>
              <w:t xml:space="preserve">The narrator offers the old man alternatives to get out of harm’s way but to no avail.  The old man is too tired to move.  </w:t>
            </w:r>
            <w:r>
              <w:rPr>
                <w:rFonts w:asciiTheme="minorHAnsi" w:hAnsiTheme="minorHAnsi" w:cstheme="minorHAnsi"/>
                <w:sz w:val="24"/>
                <w:szCs w:val="24"/>
              </w:rPr>
              <w:t xml:space="preserve">Prior to this, he indicates that he is 76 years old, has walked 12 kilometers and does not believe he can push himself any further.   </w:t>
            </w:r>
          </w:p>
        </w:tc>
      </w:tr>
      <w:tr w:rsidR="00FD6F94">
        <w:trPr>
          <w:jc w:val="center"/>
        </w:trPr>
        <w:tc>
          <w:tcPr>
            <w:tcW w:w="5148" w:type="dxa"/>
            <w:shd w:val="clear" w:color="auto" w:fill="auto"/>
          </w:tcPr>
          <w:p w:rsidR="00FD6F94" w:rsidRPr="00FD6F94" w:rsidRDefault="00FD6F94" w:rsidP="00FD6F94">
            <w:pPr>
              <w:autoSpaceDE w:val="0"/>
              <w:autoSpaceDN w:val="0"/>
              <w:adjustRightInd w:val="0"/>
              <w:spacing w:after="0" w:line="240" w:lineRule="auto"/>
              <w:rPr>
                <w:rFonts w:asciiTheme="minorHAnsi" w:hAnsiTheme="minorHAnsi" w:cstheme="minorHAnsi"/>
                <w:sz w:val="24"/>
                <w:szCs w:val="24"/>
              </w:rPr>
            </w:pPr>
            <w:r w:rsidRPr="00FD6F94">
              <w:rPr>
                <w:rFonts w:asciiTheme="minorHAnsi" w:hAnsiTheme="minorHAnsi" w:cstheme="minorHAnsi"/>
                <w:sz w:val="24"/>
                <w:szCs w:val="24"/>
              </w:rPr>
              <w:t>Did you leave the dove cage unlocked?" I asked.</w:t>
            </w:r>
          </w:p>
          <w:p w:rsidR="00FD6F94" w:rsidRPr="00FD6F94" w:rsidRDefault="00FD6F94" w:rsidP="00FD6F94">
            <w:pPr>
              <w:autoSpaceDE w:val="0"/>
              <w:autoSpaceDN w:val="0"/>
              <w:adjustRightInd w:val="0"/>
              <w:spacing w:after="0" w:line="240" w:lineRule="auto"/>
              <w:rPr>
                <w:rFonts w:asciiTheme="minorHAnsi" w:hAnsiTheme="minorHAnsi" w:cstheme="minorHAnsi"/>
                <w:sz w:val="24"/>
                <w:szCs w:val="24"/>
              </w:rPr>
            </w:pPr>
            <w:r w:rsidRPr="00FD6F94">
              <w:rPr>
                <w:rFonts w:asciiTheme="minorHAnsi" w:hAnsiTheme="minorHAnsi" w:cstheme="minorHAnsi"/>
                <w:sz w:val="24"/>
                <w:szCs w:val="24"/>
              </w:rPr>
              <w:t>"Yes."</w:t>
            </w:r>
          </w:p>
          <w:p w:rsidR="00FD6F94" w:rsidRDefault="00FD6F94" w:rsidP="00FD6F94">
            <w:pPr>
              <w:spacing w:after="0" w:line="240" w:lineRule="auto"/>
              <w:contextualSpacing/>
              <w:rPr>
                <w:rFonts w:asciiTheme="minorHAnsi" w:hAnsiTheme="minorHAnsi" w:cstheme="minorHAnsi"/>
                <w:sz w:val="24"/>
                <w:szCs w:val="24"/>
              </w:rPr>
            </w:pPr>
            <w:r w:rsidRPr="00FD6F94">
              <w:rPr>
                <w:rFonts w:asciiTheme="minorHAnsi" w:hAnsiTheme="minorHAnsi" w:cstheme="minorHAnsi"/>
                <w:sz w:val="24"/>
                <w:szCs w:val="24"/>
              </w:rPr>
              <w:t>"Then they'll fly."</w:t>
            </w:r>
          </w:p>
          <w:p w:rsidR="000C1CCE" w:rsidRDefault="000C1CCE" w:rsidP="00FD6F94">
            <w:pPr>
              <w:spacing w:after="0" w:line="240" w:lineRule="auto"/>
              <w:contextualSpacing/>
              <w:rPr>
                <w:rFonts w:asciiTheme="minorHAnsi" w:hAnsiTheme="minorHAnsi" w:cstheme="minorHAnsi"/>
                <w:sz w:val="24"/>
                <w:szCs w:val="24"/>
              </w:rPr>
            </w:pPr>
          </w:p>
          <w:p w:rsidR="000C1CCE" w:rsidRPr="000C1CCE" w:rsidRDefault="000C1CCE" w:rsidP="00FD6F94">
            <w:pPr>
              <w:spacing w:after="0" w:line="240" w:lineRule="auto"/>
              <w:contextualSpacing/>
              <w:rPr>
                <w:rFonts w:asciiTheme="minorHAnsi" w:hAnsiTheme="minorHAnsi" w:cstheme="minorHAnsi"/>
                <w:sz w:val="24"/>
                <w:szCs w:val="24"/>
              </w:rPr>
            </w:pPr>
            <w:r w:rsidRPr="000C1CCE">
              <w:rPr>
                <w:rFonts w:asciiTheme="minorHAnsi" w:hAnsiTheme="minorHAnsi" w:cstheme="minorHAnsi"/>
                <w:sz w:val="24"/>
                <w:szCs w:val="24"/>
              </w:rPr>
              <w:t>But the others. It's better not to think about the others," he said.</w:t>
            </w:r>
          </w:p>
        </w:tc>
        <w:tc>
          <w:tcPr>
            <w:tcW w:w="1440" w:type="dxa"/>
            <w:shd w:val="clear" w:color="auto" w:fill="auto"/>
          </w:tcPr>
          <w:p w:rsidR="00FD6F94" w:rsidRPr="00A04B36" w:rsidRDefault="00A04B36" w:rsidP="00985668">
            <w:pPr>
              <w:spacing w:after="0" w:line="240" w:lineRule="auto"/>
              <w:contextualSpacing/>
              <w:rPr>
                <w:sz w:val="24"/>
                <w:szCs w:val="24"/>
              </w:rPr>
            </w:pPr>
            <w:r>
              <w:rPr>
                <w:sz w:val="24"/>
                <w:szCs w:val="24"/>
              </w:rPr>
              <w:t>163; 164</w:t>
            </w:r>
          </w:p>
        </w:tc>
        <w:tc>
          <w:tcPr>
            <w:tcW w:w="5220" w:type="dxa"/>
            <w:shd w:val="clear" w:color="auto" w:fill="auto"/>
          </w:tcPr>
          <w:p w:rsidR="00FD6F94" w:rsidRPr="00F12DBA" w:rsidRDefault="00AB60A1" w:rsidP="00D25FD8">
            <w:pPr>
              <w:spacing w:after="0" w:line="240" w:lineRule="auto"/>
              <w:contextualSpacing/>
              <w:rPr>
                <w:sz w:val="24"/>
                <w:szCs w:val="24"/>
              </w:rPr>
            </w:pPr>
            <w:r>
              <w:rPr>
                <w:sz w:val="24"/>
                <w:szCs w:val="24"/>
              </w:rPr>
              <w:t>This is the narrator’s attempt to resolve the old man’s concerns about his animals, although the situation with the goats remains unresolved.</w:t>
            </w:r>
            <w:r w:rsidR="00D25FD8">
              <w:rPr>
                <w:sz w:val="24"/>
                <w:szCs w:val="24"/>
              </w:rPr>
              <w:t xml:space="preserve">  The old man’s situation—to some degree—resembles that of the goat.  Much like the goat, he, too, has no natural way of getting through this impending war.   </w:t>
            </w:r>
          </w:p>
        </w:tc>
      </w:tr>
      <w:tr w:rsidR="000C1CCE">
        <w:trPr>
          <w:jc w:val="center"/>
        </w:trPr>
        <w:tc>
          <w:tcPr>
            <w:tcW w:w="5148" w:type="dxa"/>
            <w:shd w:val="clear" w:color="auto" w:fill="auto"/>
          </w:tcPr>
          <w:p w:rsidR="000C1CCE" w:rsidRPr="00FD6F94" w:rsidRDefault="000C1CCE" w:rsidP="00FD6F9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At the end of the story, as the narrator urges the old man to move, the old man gets up and sits back down and comments, </w:t>
            </w:r>
            <w:r w:rsidRPr="005C26A8">
              <w:rPr>
                <w:rFonts w:asciiTheme="minorHAnsi" w:hAnsiTheme="minorHAnsi" w:cstheme="minorHAnsi"/>
                <w:sz w:val="24"/>
                <w:szCs w:val="24"/>
              </w:rPr>
              <w:t xml:space="preserve">"I was taking care of animals," he said dully, but no longer to me. "I </w:t>
            </w:r>
            <w:r w:rsidRPr="005C26A8">
              <w:rPr>
                <w:rFonts w:asciiTheme="minorHAnsi" w:hAnsiTheme="minorHAnsi" w:cstheme="minorHAnsi"/>
                <w:sz w:val="24"/>
                <w:szCs w:val="24"/>
              </w:rPr>
              <w:lastRenderedPageBreak/>
              <w:t>was only taking care of animals."</w:t>
            </w:r>
          </w:p>
        </w:tc>
        <w:tc>
          <w:tcPr>
            <w:tcW w:w="1440" w:type="dxa"/>
            <w:shd w:val="clear" w:color="auto" w:fill="auto"/>
          </w:tcPr>
          <w:p w:rsidR="000C1CCE" w:rsidRPr="00A04B36" w:rsidRDefault="00A04B36" w:rsidP="00985668">
            <w:pPr>
              <w:spacing w:after="0" w:line="240" w:lineRule="auto"/>
              <w:contextualSpacing/>
              <w:rPr>
                <w:sz w:val="24"/>
                <w:szCs w:val="24"/>
              </w:rPr>
            </w:pPr>
            <w:r>
              <w:rPr>
                <w:sz w:val="24"/>
                <w:szCs w:val="24"/>
              </w:rPr>
              <w:lastRenderedPageBreak/>
              <w:t>164</w:t>
            </w:r>
          </w:p>
        </w:tc>
        <w:tc>
          <w:tcPr>
            <w:tcW w:w="5220" w:type="dxa"/>
            <w:shd w:val="clear" w:color="auto" w:fill="auto"/>
          </w:tcPr>
          <w:p w:rsidR="000C1CCE" w:rsidRDefault="000C1CCE" w:rsidP="00556B82">
            <w:pPr>
              <w:spacing w:after="0" w:line="240" w:lineRule="auto"/>
              <w:contextualSpacing/>
              <w:rPr>
                <w:sz w:val="24"/>
                <w:szCs w:val="24"/>
              </w:rPr>
            </w:pPr>
            <w:r>
              <w:rPr>
                <w:sz w:val="24"/>
                <w:szCs w:val="24"/>
              </w:rPr>
              <w:t>This is the</w:t>
            </w:r>
            <w:r w:rsidR="00A55CBD">
              <w:rPr>
                <w:sz w:val="24"/>
                <w:szCs w:val="24"/>
              </w:rPr>
              <w:t xml:space="preserve"> old man’s resignation. </w:t>
            </w:r>
            <w:r w:rsidR="00556B82">
              <w:rPr>
                <w:sz w:val="24"/>
                <w:szCs w:val="24"/>
              </w:rPr>
              <w:t xml:space="preserve">Even the strong urgency of the narrator </w:t>
            </w:r>
            <w:r>
              <w:rPr>
                <w:sz w:val="24"/>
                <w:szCs w:val="24"/>
              </w:rPr>
              <w:t xml:space="preserve">cannot </w:t>
            </w:r>
            <w:r w:rsidR="00C3005D">
              <w:rPr>
                <w:sz w:val="24"/>
                <w:szCs w:val="24"/>
              </w:rPr>
              <w:t xml:space="preserve">propel </w:t>
            </w:r>
            <w:r>
              <w:rPr>
                <w:sz w:val="24"/>
                <w:szCs w:val="24"/>
              </w:rPr>
              <w:t>the old man to move</w:t>
            </w:r>
            <w:r w:rsidR="00C3005D">
              <w:rPr>
                <w:sz w:val="24"/>
                <w:szCs w:val="24"/>
              </w:rPr>
              <w:t xml:space="preserve"> forward</w:t>
            </w:r>
            <w:r w:rsidR="00556B82">
              <w:rPr>
                <w:sz w:val="24"/>
                <w:szCs w:val="24"/>
              </w:rPr>
              <w:t xml:space="preserve">. </w:t>
            </w:r>
            <w:r w:rsidR="00C3005D">
              <w:rPr>
                <w:sz w:val="24"/>
                <w:szCs w:val="24"/>
              </w:rPr>
              <w:t xml:space="preserve">Nature has taken its course and </w:t>
            </w:r>
            <w:r w:rsidR="00F428F1">
              <w:rPr>
                <w:sz w:val="24"/>
                <w:szCs w:val="24"/>
              </w:rPr>
              <w:t xml:space="preserve">the </w:t>
            </w:r>
            <w:r w:rsidR="00C3005D">
              <w:rPr>
                <w:sz w:val="24"/>
                <w:szCs w:val="24"/>
              </w:rPr>
              <w:t xml:space="preserve">old man has gone as far as he could go.    </w:t>
            </w:r>
            <w:r>
              <w:rPr>
                <w:sz w:val="24"/>
                <w:szCs w:val="24"/>
              </w:rPr>
              <w:t xml:space="preserve"> </w:t>
            </w:r>
          </w:p>
        </w:tc>
      </w:tr>
      <w:tr w:rsidR="0066147B">
        <w:trPr>
          <w:jc w:val="center"/>
        </w:trPr>
        <w:tc>
          <w:tcPr>
            <w:tcW w:w="5148" w:type="dxa"/>
            <w:shd w:val="clear" w:color="auto" w:fill="auto"/>
          </w:tcPr>
          <w:p w:rsidR="0066147B" w:rsidRPr="0066147B" w:rsidRDefault="0066147B" w:rsidP="0066147B">
            <w:pPr>
              <w:autoSpaceDE w:val="0"/>
              <w:autoSpaceDN w:val="0"/>
              <w:adjustRightInd w:val="0"/>
              <w:spacing w:after="0" w:line="240" w:lineRule="auto"/>
              <w:rPr>
                <w:rFonts w:asciiTheme="minorHAnsi" w:hAnsiTheme="minorHAnsi" w:cstheme="minorHAnsi"/>
                <w:sz w:val="24"/>
                <w:szCs w:val="24"/>
              </w:rPr>
            </w:pPr>
            <w:r w:rsidRPr="0066147B">
              <w:rPr>
                <w:rFonts w:asciiTheme="minorHAnsi" w:hAnsiTheme="minorHAnsi" w:cstheme="minorHAnsi"/>
                <w:sz w:val="24"/>
                <w:szCs w:val="24"/>
              </w:rPr>
              <w:t>“There was nothing to do about him. It was Easter Sunday and the Fascists were advancing toward the Ebro. It was a gray overcast day with a low ceiling so their planes were not up. That and the fact that cats know how to look after themselves was all the good luck that old man would ever have.”</w:t>
            </w:r>
          </w:p>
        </w:tc>
        <w:tc>
          <w:tcPr>
            <w:tcW w:w="1440" w:type="dxa"/>
            <w:shd w:val="clear" w:color="auto" w:fill="auto"/>
          </w:tcPr>
          <w:p w:rsidR="0066147B" w:rsidRPr="00A04B36" w:rsidRDefault="00A04B36" w:rsidP="00985668">
            <w:pPr>
              <w:spacing w:after="0" w:line="240" w:lineRule="auto"/>
              <w:contextualSpacing/>
              <w:rPr>
                <w:sz w:val="24"/>
                <w:szCs w:val="24"/>
              </w:rPr>
            </w:pPr>
            <w:r>
              <w:rPr>
                <w:sz w:val="24"/>
                <w:szCs w:val="24"/>
              </w:rPr>
              <w:t>164</w:t>
            </w:r>
          </w:p>
        </w:tc>
        <w:tc>
          <w:tcPr>
            <w:tcW w:w="5220" w:type="dxa"/>
            <w:shd w:val="clear" w:color="auto" w:fill="auto"/>
          </w:tcPr>
          <w:p w:rsidR="0066147B" w:rsidRDefault="0066147B" w:rsidP="00A04B36">
            <w:pPr>
              <w:spacing w:after="0" w:line="240" w:lineRule="auto"/>
              <w:contextualSpacing/>
              <w:rPr>
                <w:sz w:val="24"/>
                <w:szCs w:val="24"/>
              </w:rPr>
            </w:pPr>
            <w:r>
              <w:rPr>
                <w:sz w:val="24"/>
                <w:szCs w:val="24"/>
              </w:rPr>
              <w:t xml:space="preserve">The narrator has reached a state of resignation.  The will he had to </w:t>
            </w:r>
            <w:r w:rsidR="00812332">
              <w:rPr>
                <w:sz w:val="24"/>
                <w:szCs w:val="24"/>
              </w:rPr>
              <w:t xml:space="preserve">help the old man has given way to luck.  The old man, at this point, only has luck on his side.  This luck is the fact the overcast day prevented enemy planes from flying and </w:t>
            </w:r>
            <w:r w:rsidR="00DA2029">
              <w:rPr>
                <w:sz w:val="24"/>
                <w:szCs w:val="24"/>
              </w:rPr>
              <w:t xml:space="preserve">the cats knowing how to take care of themselves.  </w:t>
            </w:r>
          </w:p>
        </w:tc>
      </w:tr>
    </w:tbl>
    <w:p w:rsidR="00985668" w:rsidRPr="00F12DBA" w:rsidRDefault="00985668" w:rsidP="00985668">
      <w:pPr>
        <w:spacing w:after="0" w:line="360" w:lineRule="auto"/>
        <w:rPr>
          <w:sz w:val="24"/>
          <w:szCs w:val="24"/>
        </w:rPr>
      </w:pPr>
    </w:p>
    <w:p w:rsidR="00985668" w:rsidRPr="00F12DBA" w:rsidRDefault="00A04B36" w:rsidP="00A04B36">
      <w:pPr>
        <w:pStyle w:val="ColorfulList-Accent11"/>
        <w:spacing w:after="0" w:line="360" w:lineRule="auto"/>
        <w:ind w:left="1080"/>
        <w:rPr>
          <w:rFonts w:cs="Calibri"/>
          <w:sz w:val="24"/>
          <w:szCs w:val="24"/>
        </w:rPr>
      </w:pPr>
      <w:r>
        <w:rPr>
          <w:rFonts w:cs="Calibri"/>
          <w:sz w:val="24"/>
          <w:szCs w:val="24"/>
        </w:rPr>
        <w:t xml:space="preserve"> 3.</w:t>
      </w:r>
      <w:r w:rsidR="00985668" w:rsidRPr="00F12DBA">
        <w:rPr>
          <w:rFonts w:cs="Calibr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985668" w:rsidRPr="00F12DBA" w:rsidRDefault="00A04B36" w:rsidP="00A04B36">
      <w:pPr>
        <w:pStyle w:val="ColorfulList-Accent11"/>
        <w:spacing w:after="0" w:line="360" w:lineRule="auto"/>
        <w:ind w:left="1080"/>
        <w:rPr>
          <w:rFonts w:cs="Calibri"/>
          <w:sz w:val="24"/>
          <w:szCs w:val="24"/>
        </w:rPr>
      </w:pPr>
      <w:r>
        <w:rPr>
          <w:rFonts w:cs="Calibri"/>
          <w:sz w:val="24"/>
          <w:szCs w:val="24"/>
        </w:rPr>
        <w:t xml:space="preserve"> 4.</w:t>
      </w:r>
      <w:r w:rsidRPr="00F12DBA">
        <w:rPr>
          <w:rFonts w:cs="Calibri"/>
          <w:sz w:val="24"/>
          <w:szCs w:val="24"/>
        </w:rPr>
        <w:t xml:space="preserve"> Students</w:t>
      </w:r>
      <w:r w:rsidR="00985668" w:rsidRPr="00F12DBA">
        <w:rPr>
          <w:rFonts w:cs="Calibri"/>
          <w:sz w:val="24"/>
          <w:szCs w:val="24"/>
        </w:rPr>
        <w:t xml:space="preserve"> compose a rough draft. With regard to grade level and student ability, teachers should decide how much scaffolding they will provide during this process (i.e. modeling, showing example pieces, sharing work as students go).</w:t>
      </w:r>
    </w:p>
    <w:p w:rsidR="00670332" w:rsidRPr="00F12DBA" w:rsidRDefault="00A04B36" w:rsidP="00CB49AE">
      <w:pPr>
        <w:pStyle w:val="ColorfulList-Accent11"/>
        <w:spacing w:after="0" w:line="360" w:lineRule="auto"/>
        <w:ind w:left="1080"/>
        <w:rPr>
          <w:rFonts w:cs="Calibri"/>
          <w:sz w:val="24"/>
          <w:szCs w:val="24"/>
        </w:rPr>
      </w:pPr>
      <w:r>
        <w:rPr>
          <w:rFonts w:cs="Calibri"/>
          <w:sz w:val="24"/>
          <w:szCs w:val="24"/>
        </w:rPr>
        <w:t xml:space="preserve"> 5.</w:t>
      </w:r>
      <w:r w:rsidRPr="00F12DBA">
        <w:rPr>
          <w:rFonts w:cs="Calibri"/>
          <w:sz w:val="24"/>
          <w:szCs w:val="24"/>
        </w:rPr>
        <w:t xml:space="preserve"> Students</w:t>
      </w:r>
      <w:r w:rsidR="00985668" w:rsidRPr="00F12DBA">
        <w:rPr>
          <w:rFonts w:cs="Calibri"/>
          <w:sz w:val="24"/>
          <w:szCs w:val="24"/>
        </w:rPr>
        <w:t xml:space="preserve"> complete final draft. </w:t>
      </w:r>
    </w:p>
    <w:p w:rsidR="00985668" w:rsidRPr="00670332" w:rsidRDefault="00985668" w:rsidP="00CB49AE">
      <w:pPr>
        <w:pStyle w:val="ColorfulList-Accent11"/>
        <w:numPr>
          <w:ilvl w:val="0"/>
          <w:numId w:val="14"/>
        </w:numPr>
        <w:spacing w:after="0" w:line="360" w:lineRule="auto"/>
        <w:rPr>
          <w:rFonts w:cs="Calibri"/>
          <w:sz w:val="24"/>
          <w:szCs w:val="24"/>
        </w:rPr>
      </w:pPr>
      <w:r w:rsidRPr="00F12DBA">
        <w:rPr>
          <w:rFonts w:cs="Calibri"/>
          <w:sz w:val="24"/>
          <w:szCs w:val="24"/>
        </w:rPr>
        <w:t>Sample Answer</w:t>
      </w:r>
    </w:p>
    <w:p w:rsidR="00A04B36" w:rsidRPr="00556B82" w:rsidRDefault="00A04B36" w:rsidP="00CB49AE">
      <w:pPr>
        <w:spacing w:after="0" w:line="360" w:lineRule="auto"/>
        <w:contextualSpacing/>
        <w:rPr>
          <w:sz w:val="24"/>
          <w:szCs w:val="24"/>
        </w:rPr>
      </w:pPr>
      <w:r w:rsidRPr="00655B67">
        <w:t xml:space="preserve">     </w:t>
      </w:r>
      <w:r w:rsidRPr="00556B82">
        <w:rPr>
          <w:sz w:val="24"/>
          <w:szCs w:val="24"/>
        </w:rPr>
        <w:t xml:space="preserve">We like to believe that we are in control of our lives.  In reality, however, we often find ourselves in situations in which we are helpless to steer the course of our lives.  In </w:t>
      </w:r>
      <w:r w:rsidR="00A04BD4" w:rsidRPr="00556B82">
        <w:rPr>
          <w:sz w:val="24"/>
          <w:szCs w:val="24"/>
        </w:rPr>
        <w:t>“</w:t>
      </w:r>
      <w:r w:rsidRPr="00556B82">
        <w:rPr>
          <w:sz w:val="24"/>
          <w:szCs w:val="24"/>
        </w:rPr>
        <w:t>Old Man at the Bridge,</w:t>
      </w:r>
      <w:r w:rsidR="00A04BD4" w:rsidRPr="00556B82">
        <w:rPr>
          <w:sz w:val="24"/>
          <w:szCs w:val="24"/>
        </w:rPr>
        <w:t>”</w:t>
      </w:r>
      <w:r w:rsidRPr="00556B82">
        <w:rPr>
          <w:sz w:val="24"/>
          <w:szCs w:val="24"/>
        </w:rPr>
        <w:t xml:space="preserve"> two characters are faced with the reality that they ar</w:t>
      </w:r>
      <w:r w:rsidR="00A04BD4" w:rsidRPr="00556B82">
        <w:rPr>
          <w:sz w:val="24"/>
          <w:szCs w:val="24"/>
        </w:rPr>
        <w:t xml:space="preserve">e powerless.  The old man is both too physically weak </w:t>
      </w:r>
      <w:r w:rsidRPr="00556B82">
        <w:rPr>
          <w:sz w:val="24"/>
          <w:szCs w:val="24"/>
        </w:rPr>
        <w:t xml:space="preserve">to save his own life </w:t>
      </w:r>
      <w:r w:rsidR="00A04BD4" w:rsidRPr="00556B82">
        <w:rPr>
          <w:sz w:val="24"/>
          <w:szCs w:val="24"/>
        </w:rPr>
        <w:t xml:space="preserve">by fleeing an approaching enemy and too emotionally distraught to continue on for having to leave his family.  </w:t>
      </w:r>
      <w:r w:rsidRPr="00556B82">
        <w:rPr>
          <w:sz w:val="24"/>
          <w:szCs w:val="24"/>
        </w:rPr>
        <w:t>The scout is powerless to save the life of the old man.</w:t>
      </w:r>
    </w:p>
    <w:p w:rsidR="00A04B36" w:rsidRPr="00556B82" w:rsidRDefault="00A04B36" w:rsidP="00CB49AE">
      <w:pPr>
        <w:spacing w:after="0" w:line="360" w:lineRule="auto"/>
        <w:contextualSpacing/>
        <w:rPr>
          <w:sz w:val="24"/>
          <w:szCs w:val="24"/>
        </w:rPr>
      </w:pPr>
      <w:r w:rsidRPr="00556B82">
        <w:rPr>
          <w:sz w:val="24"/>
          <w:szCs w:val="24"/>
        </w:rPr>
        <w:lastRenderedPageBreak/>
        <w:t xml:space="preserve">      The old man is 76 years old, has already come 12 kilometers, and can go no further.  He sits in the dust on the side of the road while townspeople who are fleeing the enemy go right past him.  The old man said that he was "without politics" [163] yet he is affected by circumstances of politics and war beyond his control.  He is forced to leave the life he knows.  He is immobile in his thoughts as he can't stop thinking about the animals that he was forced to abandon, and he is immobile because he physically cannot move away from the approaching enemy.  The repetition of "I was taking care of animals" </w:t>
      </w:r>
      <w:r w:rsidR="00E743E9" w:rsidRPr="00556B82">
        <w:rPr>
          <w:sz w:val="24"/>
          <w:szCs w:val="24"/>
        </w:rPr>
        <w:t>(</w:t>
      </w:r>
      <w:r w:rsidRPr="00556B82">
        <w:rPr>
          <w:sz w:val="24"/>
          <w:szCs w:val="24"/>
        </w:rPr>
        <w:t>162,163</w:t>
      </w:r>
      <w:r w:rsidR="00E743E9" w:rsidRPr="00556B82">
        <w:rPr>
          <w:sz w:val="24"/>
          <w:szCs w:val="24"/>
        </w:rPr>
        <w:t>)</w:t>
      </w:r>
      <w:r w:rsidRPr="00556B82">
        <w:rPr>
          <w:sz w:val="24"/>
          <w:szCs w:val="24"/>
        </w:rPr>
        <w:t xml:space="preserve"> shows that mentally he cannot adapt to his new circumstances.  He is trapped, in the past, along with the animals that he had to abandon.  </w:t>
      </w:r>
      <w:r w:rsidR="00E743E9" w:rsidRPr="00556B82">
        <w:rPr>
          <w:sz w:val="24"/>
          <w:szCs w:val="24"/>
        </w:rPr>
        <w:t>That h</w:t>
      </w:r>
      <w:r w:rsidRPr="00556B82">
        <w:rPr>
          <w:sz w:val="24"/>
          <w:szCs w:val="24"/>
        </w:rPr>
        <w:t xml:space="preserve">e was the "last one to leave San Carlos" </w:t>
      </w:r>
      <w:r w:rsidR="00864224" w:rsidRPr="00556B82">
        <w:rPr>
          <w:sz w:val="24"/>
          <w:szCs w:val="24"/>
        </w:rPr>
        <w:t>(</w:t>
      </w:r>
      <w:r w:rsidRPr="00556B82">
        <w:rPr>
          <w:sz w:val="24"/>
          <w:szCs w:val="24"/>
        </w:rPr>
        <w:t>62</w:t>
      </w:r>
      <w:r w:rsidR="00864224" w:rsidRPr="00556B82">
        <w:rPr>
          <w:sz w:val="24"/>
          <w:szCs w:val="24"/>
        </w:rPr>
        <w:t>)</w:t>
      </w:r>
      <w:r w:rsidRPr="00556B82">
        <w:rPr>
          <w:sz w:val="24"/>
          <w:szCs w:val="24"/>
        </w:rPr>
        <w:t xml:space="preserve"> is another indicator of his immobility to adapt.</w:t>
      </w:r>
    </w:p>
    <w:p w:rsidR="007D2F85" w:rsidRPr="00556B82" w:rsidRDefault="00A04B36" w:rsidP="00CB49AE">
      <w:pPr>
        <w:spacing w:after="0" w:line="360" w:lineRule="auto"/>
        <w:contextualSpacing/>
        <w:rPr>
          <w:rFonts w:ascii="Verdana" w:hAnsi="Verdana" w:cs="Arial"/>
          <w:color w:val="000000"/>
          <w:sz w:val="24"/>
          <w:szCs w:val="24"/>
        </w:rPr>
      </w:pPr>
      <w:r w:rsidRPr="00556B82">
        <w:rPr>
          <w:sz w:val="24"/>
          <w:szCs w:val="24"/>
        </w:rPr>
        <w:t xml:space="preserve">     The narrator, through questioning the old man, becomes aware that he is powerless to save the old man.  </w:t>
      </w:r>
      <w:r w:rsidR="00864224" w:rsidRPr="00556B82">
        <w:rPr>
          <w:sz w:val="24"/>
          <w:szCs w:val="24"/>
        </w:rPr>
        <w:t>B</w:t>
      </w:r>
      <w:r w:rsidRPr="00556B82">
        <w:rPr>
          <w:sz w:val="24"/>
          <w:szCs w:val="24"/>
        </w:rPr>
        <w:t xml:space="preserve">y repeating the phrase "the old man still sat there" [162, 163], we see that the scout becomes increasingly impatient with the old man.  The scout also continued throughout the story to watch and listen for the approaching enemy.  He knew that time was running out and the old man must move to save himself.  The dwindling number of peasants crossing the bridge also indicates that time is running out.  As the old man said, for the last time, "I was only taking care of the animals" [164] when he stood, swayed, and sat back down, the scout resigned himself to the fact that he could not save the old man. </w:t>
      </w:r>
      <w:r w:rsidR="00655B67" w:rsidRPr="00556B82">
        <w:rPr>
          <w:sz w:val="24"/>
          <w:szCs w:val="24"/>
        </w:rPr>
        <w:t xml:space="preserve"> He realized that it</w:t>
      </w:r>
      <w:r w:rsidR="00B15477" w:rsidRPr="00556B82">
        <w:rPr>
          <w:sz w:val="24"/>
          <w:szCs w:val="24"/>
        </w:rPr>
        <w:t xml:space="preserve"> was Easter Sunday and sometimes sacrifices must be made.  </w:t>
      </w:r>
      <w:r w:rsidR="007D2F85" w:rsidRPr="00556B82">
        <w:rPr>
          <w:sz w:val="24"/>
          <w:szCs w:val="24"/>
        </w:rPr>
        <w:t>The old man resigned to his fate as a casualty of war.  The narrator says nothing can be done for him and is death seems certain.  Easter Sunday is used by the author as an ironic contrast as the day of the celebration of the resurrection will be the day anoth</w:t>
      </w:r>
      <w:r w:rsidR="00B15477" w:rsidRPr="00556B82">
        <w:rPr>
          <w:sz w:val="24"/>
          <w:szCs w:val="24"/>
        </w:rPr>
        <w:t>er innocent victim is crucified and has made a sacrifice.</w:t>
      </w:r>
    </w:p>
    <w:p w:rsidR="00A04B36" w:rsidRPr="00556B82" w:rsidRDefault="00A04B36" w:rsidP="00CB49AE">
      <w:pPr>
        <w:spacing w:after="0" w:line="360" w:lineRule="auto"/>
        <w:contextualSpacing/>
        <w:rPr>
          <w:sz w:val="24"/>
          <w:szCs w:val="24"/>
        </w:rPr>
      </w:pPr>
      <w:r w:rsidRPr="00556B82">
        <w:rPr>
          <w:sz w:val="24"/>
          <w:szCs w:val="24"/>
        </w:rPr>
        <w:t xml:space="preserve">     It is important to see that the old man took care of three kinds of animals</w:t>
      </w:r>
      <w:r w:rsidR="005D021D" w:rsidRPr="00556B82">
        <w:rPr>
          <w:sz w:val="24"/>
          <w:szCs w:val="24"/>
        </w:rPr>
        <w:t>:</w:t>
      </w:r>
      <w:r w:rsidRPr="00556B82">
        <w:rPr>
          <w:sz w:val="24"/>
          <w:szCs w:val="24"/>
        </w:rPr>
        <w:t xml:space="preserve"> the pigeons, the cat, and the goat.  The peasants who are fleeing are like the birds who were given the opportunity to fly away to safety when the cage was unlocked, the scout is like the cat "who knows how to take care of himself" [163], and the old man is like the other animals, the helpless ones left behind, and as the old man said himself</w:t>
      </w:r>
      <w:r w:rsidR="00C01F48" w:rsidRPr="00556B82">
        <w:rPr>
          <w:sz w:val="24"/>
          <w:szCs w:val="24"/>
        </w:rPr>
        <w:t>,</w:t>
      </w:r>
      <w:r w:rsidRPr="00556B82">
        <w:rPr>
          <w:sz w:val="24"/>
          <w:szCs w:val="24"/>
        </w:rPr>
        <w:t xml:space="preserve"> "it's better not to think about the others" [164]. It is as if the old man is releasing the scout from his responsibility to act as the hero</w:t>
      </w:r>
      <w:r w:rsidR="00C01F48" w:rsidRPr="00556B82">
        <w:rPr>
          <w:sz w:val="24"/>
          <w:szCs w:val="24"/>
        </w:rPr>
        <w:t xml:space="preserve"> </w:t>
      </w:r>
      <w:r w:rsidR="00EB414A" w:rsidRPr="00556B82">
        <w:rPr>
          <w:sz w:val="24"/>
          <w:szCs w:val="24"/>
        </w:rPr>
        <w:t>and same him.</w:t>
      </w:r>
    </w:p>
    <w:p w:rsidR="00A04B36" w:rsidRPr="00556B82" w:rsidRDefault="00A04B36" w:rsidP="00CB49AE">
      <w:pPr>
        <w:spacing w:after="0" w:line="360" w:lineRule="auto"/>
        <w:contextualSpacing/>
        <w:rPr>
          <w:sz w:val="24"/>
          <w:szCs w:val="24"/>
        </w:rPr>
      </w:pPr>
      <w:r w:rsidRPr="00556B82">
        <w:rPr>
          <w:sz w:val="24"/>
          <w:szCs w:val="24"/>
        </w:rPr>
        <w:lastRenderedPageBreak/>
        <w:t xml:space="preserve">      Both the old man and the scout were faced with circumstances that they could not control.  The old man was stuck in the past and was neither </w:t>
      </w:r>
      <w:r w:rsidR="00EB414A" w:rsidRPr="00556B82">
        <w:rPr>
          <w:sz w:val="24"/>
          <w:szCs w:val="24"/>
        </w:rPr>
        <w:t xml:space="preserve">physically nor mentally able to move on.  </w:t>
      </w:r>
      <w:r w:rsidRPr="00556B82">
        <w:rPr>
          <w:sz w:val="24"/>
          <w:szCs w:val="24"/>
        </w:rPr>
        <w:t xml:space="preserve">This was through no fault of his own; </w:t>
      </w:r>
      <w:r w:rsidR="00EB414A" w:rsidRPr="00556B82">
        <w:rPr>
          <w:sz w:val="24"/>
          <w:szCs w:val="24"/>
        </w:rPr>
        <w:t xml:space="preserve">the </w:t>
      </w:r>
      <w:r w:rsidRPr="00556B82">
        <w:rPr>
          <w:sz w:val="24"/>
          <w:szCs w:val="24"/>
        </w:rPr>
        <w:t>circumstances</w:t>
      </w:r>
      <w:r w:rsidR="00C01F48" w:rsidRPr="00556B82">
        <w:rPr>
          <w:sz w:val="24"/>
          <w:szCs w:val="24"/>
        </w:rPr>
        <w:t xml:space="preserve"> </w:t>
      </w:r>
      <w:r w:rsidR="00EB414A" w:rsidRPr="00556B82">
        <w:rPr>
          <w:sz w:val="24"/>
          <w:szCs w:val="24"/>
        </w:rPr>
        <w:t xml:space="preserve">of his age and the war </w:t>
      </w:r>
      <w:r w:rsidRPr="00556B82">
        <w:rPr>
          <w:sz w:val="24"/>
          <w:szCs w:val="24"/>
        </w:rPr>
        <w:t>thrust him into this predicament.  The scout was unable to change the circumstances of the old man but was able to save himself, realizing at the end that he had to take care of himself and leave the old man to probably die by the bridge.</w:t>
      </w:r>
    </w:p>
    <w:p w:rsidR="00A04B36" w:rsidRDefault="00A04B36" w:rsidP="00CB49AE">
      <w:pPr>
        <w:spacing w:after="0" w:line="360" w:lineRule="auto"/>
        <w:contextualSpacing/>
        <w:rPr>
          <w:sz w:val="32"/>
          <w:szCs w:val="32"/>
          <w:u w:val="single"/>
        </w:rPr>
      </w:pPr>
    </w:p>
    <w:p w:rsidR="00985668" w:rsidRPr="00F12DBA" w:rsidRDefault="00985668" w:rsidP="00CB49AE">
      <w:pPr>
        <w:spacing w:after="0" w:line="360" w:lineRule="auto"/>
        <w:contextualSpacing/>
        <w:rPr>
          <w:sz w:val="32"/>
          <w:szCs w:val="32"/>
          <w:u w:val="single"/>
        </w:rPr>
      </w:pPr>
      <w:r w:rsidRPr="00F12DBA">
        <w:rPr>
          <w:sz w:val="32"/>
          <w:szCs w:val="32"/>
          <w:u w:val="single"/>
        </w:rPr>
        <w:t>Additional Tasks</w:t>
      </w:r>
    </w:p>
    <w:p w:rsidR="00985668" w:rsidRPr="00B95AA7" w:rsidRDefault="00985668" w:rsidP="00CB49AE">
      <w:pPr>
        <w:numPr>
          <w:ilvl w:val="0"/>
          <w:numId w:val="14"/>
        </w:numPr>
        <w:spacing w:after="0" w:line="360" w:lineRule="auto"/>
        <w:contextualSpacing/>
        <w:rPr>
          <w:sz w:val="24"/>
          <w:szCs w:val="32"/>
        </w:rPr>
      </w:pPr>
      <w:r w:rsidRPr="00B95AA7">
        <w:rPr>
          <w:sz w:val="24"/>
          <w:szCs w:val="32"/>
        </w:rPr>
        <w:t xml:space="preserve">Innocent people are often casualties of war.  </w:t>
      </w:r>
      <w:r w:rsidR="006E7D24" w:rsidRPr="006E7D24">
        <w:rPr>
          <w:sz w:val="24"/>
          <w:szCs w:val="32"/>
        </w:rPr>
        <w:t>R</w:t>
      </w:r>
      <w:r w:rsidR="00E50BF1" w:rsidRPr="00B95AA7">
        <w:rPr>
          <w:sz w:val="24"/>
          <w:szCs w:val="32"/>
        </w:rPr>
        <w:t>esearch</w:t>
      </w:r>
      <w:r w:rsidR="008C3AF7">
        <w:rPr>
          <w:sz w:val="24"/>
          <w:szCs w:val="32"/>
        </w:rPr>
        <w:t xml:space="preserve"> and </w:t>
      </w:r>
      <w:r w:rsidR="00E50BF1" w:rsidRPr="00B95AA7">
        <w:rPr>
          <w:sz w:val="24"/>
          <w:szCs w:val="32"/>
        </w:rPr>
        <w:t xml:space="preserve">read about </w:t>
      </w:r>
      <w:r w:rsidR="008C3AF7">
        <w:rPr>
          <w:sz w:val="24"/>
          <w:szCs w:val="32"/>
        </w:rPr>
        <w:t xml:space="preserve">the </w:t>
      </w:r>
      <w:r w:rsidR="00E50BF1" w:rsidRPr="00B95AA7">
        <w:rPr>
          <w:sz w:val="24"/>
          <w:szCs w:val="32"/>
        </w:rPr>
        <w:t>Spanish Civil War and fascism</w:t>
      </w:r>
      <w:r w:rsidR="00E50BF1">
        <w:rPr>
          <w:sz w:val="24"/>
          <w:szCs w:val="32"/>
        </w:rPr>
        <w:t xml:space="preserve"> and write </w:t>
      </w:r>
      <w:r w:rsidR="0052491C">
        <w:rPr>
          <w:sz w:val="24"/>
          <w:szCs w:val="32"/>
        </w:rPr>
        <w:t>an argumentative essay</w:t>
      </w:r>
      <w:r w:rsidR="00E50BF1">
        <w:rPr>
          <w:sz w:val="24"/>
          <w:szCs w:val="32"/>
        </w:rPr>
        <w:t xml:space="preserve"> explaining whether </w:t>
      </w:r>
      <w:r w:rsidRPr="00B95AA7">
        <w:rPr>
          <w:sz w:val="24"/>
          <w:szCs w:val="32"/>
        </w:rPr>
        <w:t xml:space="preserve">the old man </w:t>
      </w:r>
      <w:r w:rsidR="00E50BF1">
        <w:rPr>
          <w:sz w:val="24"/>
          <w:szCs w:val="32"/>
        </w:rPr>
        <w:t xml:space="preserve">is </w:t>
      </w:r>
      <w:r w:rsidRPr="00B95AA7">
        <w:rPr>
          <w:sz w:val="24"/>
          <w:szCs w:val="32"/>
        </w:rPr>
        <w:t>an innocent casualty of war</w:t>
      </w:r>
      <w:r w:rsidR="00E50BF1">
        <w:rPr>
          <w:sz w:val="24"/>
          <w:szCs w:val="32"/>
        </w:rPr>
        <w:t>.</w:t>
      </w:r>
      <w:r w:rsidRPr="00B95AA7">
        <w:rPr>
          <w:sz w:val="24"/>
          <w:szCs w:val="32"/>
        </w:rPr>
        <w:t xml:space="preserve">  Use evidence from the</w:t>
      </w:r>
      <w:r w:rsidR="00F902F2">
        <w:rPr>
          <w:sz w:val="24"/>
          <w:szCs w:val="32"/>
        </w:rPr>
        <w:t xml:space="preserve"> story and the research</w:t>
      </w:r>
      <w:r w:rsidR="00F85B82">
        <w:rPr>
          <w:sz w:val="24"/>
          <w:szCs w:val="32"/>
        </w:rPr>
        <w:t xml:space="preserve"> </w:t>
      </w:r>
      <w:r w:rsidRPr="00B95AA7">
        <w:rPr>
          <w:sz w:val="24"/>
          <w:szCs w:val="32"/>
        </w:rPr>
        <w:t xml:space="preserve">to support your </w:t>
      </w:r>
      <w:r w:rsidR="00F85B82">
        <w:rPr>
          <w:sz w:val="24"/>
          <w:szCs w:val="32"/>
        </w:rPr>
        <w:t>argument</w:t>
      </w:r>
      <w:r w:rsidRPr="00B95AA7">
        <w:rPr>
          <w:sz w:val="24"/>
          <w:szCs w:val="32"/>
        </w:rPr>
        <w:t>.</w:t>
      </w:r>
    </w:p>
    <w:p w:rsidR="00985668" w:rsidRPr="00F85B82" w:rsidRDefault="00985668" w:rsidP="00CB49AE">
      <w:pPr>
        <w:spacing w:after="0" w:line="360" w:lineRule="auto"/>
        <w:ind w:left="360"/>
        <w:contextualSpacing/>
        <w:rPr>
          <w:sz w:val="24"/>
          <w:szCs w:val="24"/>
        </w:rPr>
      </w:pPr>
    </w:p>
    <w:p w:rsidR="00100782" w:rsidRPr="00F12DBA" w:rsidRDefault="00985668" w:rsidP="00CB49AE">
      <w:pPr>
        <w:spacing w:after="0" w:line="360" w:lineRule="auto"/>
        <w:contextualSpacing/>
        <w:rPr>
          <w:sz w:val="32"/>
          <w:szCs w:val="28"/>
          <w:u w:val="single"/>
        </w:rPr>
      </w:pPr>
      <w:r w:rsidRPr="00F12DBA">
        <w:rPr>
          <w:sz w:val="32"/>
          <w:szCs w:val="28"/>
          <w:u w:val="single"/>
        </w:rPr>
        <w:t>Note to Teacher</w:t>
      </w:r>
    </w:p>
    <w:p w:rsidR="00204C2A" w:rsidRPr="00204C2A" w:rsidRDefault="00985668" w:rsidP="00CB49AE">
      <w:pPr>
        <w:pStyle w:val="ColorfulList-Accent11"/>
        <w:numPr>
          <w:ilvl w:val="0"/>
          <w:numId w:val="6"/>
        </w:numPr>
        <w:spacing w:after="0" w:line="360" w:lineRule="auto"/>
        <w:rPr>
          <w:rFonts w:cs="Calibri"/>
        </w:rPr>
      </w:pPr>
      <w:r w:rsidRPr="00100782">
        <w:rPr>
          <w:rFonts w:cs="Calibri"/>
          <w:sz w:val="24"/>
          <w:szCs w:val="24"/>
        </w:rPr>
        <w:t>Teacher may note to students that a pontoon is usually a temporary bridge often used by the military</w:t>
      </w:r>
      <w:r w:rsidR="004245E8" w:rsidRPr="00100782">
        <w:rPr>
          <w:rFonts w:cs="Calibri"/>
          <w:sz w:val="24"/>
          <w:szCs w:val="24"/>
        </w:rPr>
        <w:t>. Other Tier III words to address are: fascist (p. 162) and artillery (p. 163).</w:t>
      </w:r>
      <w:r w:rsidRPr="00100782">
        <w:rPr>
          <w:rFonts w:cs="Calibri"/>
          <w:sz w:val="24"/>
          <w:szCs w:val="24"/>
        </w:rPr>
        <w:t xml:space="preserve">  </w:t>
      </w:r>
    </w:p>
    <w:p w:rsidR="00204C2A" w:rsidRDefault="00204C2A" w:rsidP="00204C2A">
      <w:pPr>
        <w:pStyle w:val="ColorfulList-Accent11"/>
        <w:spacing w:after="0" w:line="360" w:lineRule="auto"/>
        <w:ind w:left="0"/>
        <w:rPr>
          <w:rFonts w:cs="Calibri"/>
          <w:sz w:val="24"/>
          <w:szCs w:val="24"/>
        </w:rPr>
      </w:pPr>
    </w:p>
    <w:p w:rsidR="00204C2A" w:rsidRDefault="00204C2A" w:rsidP="00204C2A">
      <w:pPr>
        <w:pStyle w:val="ColorfulList-Accent11"/>
        <w:spacing w:after="0" w:line="360" w:lineRule="auto"/>
        <w:ind w:left="0"/>
        <w:rPr>
          <w:rFonts w:cs="Calibri"/>
          <w:sz w:val="24"/>
          <w:szCs w:val="24"/>
        </w:rPr>
      </w:pPr>
    </w:p>
    <w:p w:rsidR="00204C2A" w:rsidRDefault="00204C2A" w:rsidP="00204C2A">
      <w:pPr>
        <w:pStyle w:val="ColorfulList-Accent11"/>
        <w:spacing w:after="0" w:line="360" w:lineRule="auto"/>
        <w:ind w:left="0"/>
        <w:rPr>
          <w:rFonts w:cs="Calibri"/>
          <w:sz w:val="24"/>
          <w:szCs w:val="24"/>
        </w:rPr>
      </w:pPr>
    </w:p>
    <w:p w:rsidR="00204C2A" w:rsidRDefault="00204C2A" w:rsidP="00204C2A">
      <w:pPr>
        <w:pStyle w:val="ColorfulList-Accent11"/>
        <w:spacing w:after="0" w:line="360" w:lineRule="auto"/>
        <w:ind w:left="0"/>
        <w:rPr>
          <w:rFonts w:cs="Calibri"/>
          <w:sz w:val="24"/>
          <w:szCs w:val="24"/>
        </w:rPr>
      </w:pPr>
    </w:p>
    <w:p w:rsidR="00204C2A" w:rsidRDefault="00204C2A" w:rsidP="00204C2A">
      <w:pPr>
        <w:pStyle w:val="ColorfulList-Accent11"/>
        <w:spacing w:after="0" w:line="360" w:lineRule="auto"/>
        <w:ind w:left="0"/>
        <w:rPr>
          <w:rFonts w:cs="Calibri"/>
          <w:sz w:val="24"/>
          <w:szCs w:val="24"/>
        </w:rPr>
      </w:pPr>
    </w:p>
    <w:p w:rsidR="00204C2A" w:rsidRDefault="00204C2A" w:rsidP="00204C2A">
      <w:pPr>
        <w:pStyle w:val="ColorfulList-Accent11"/>
        <w:spacing w:after="0" w:line="360" w:lineRule="auto"/>
        <w:ind w:left="0"/>
        <w:rPr>
          <w:rFonts w:cs="Calibri"/>
          <w:sz w:val="24"/>
          <w:szCs w:val="24"/>
        </w:rPr>
      </w:pPr>
    </w:p>
    <w:p w:rsidR="00204C2A" w:rsidRDefault="00204C2A" w:rsidP="00204C2A">
      <w:pPr>
        <w:pStyle w:val="ColorfulList-Accent11"/>
        <w:spacing w:after="0" w:line="360" w:lineRule="auto"/>
        <w:ind w:left="0"/>
        <w:rPr>
          <w:rFonts w:cs="Calibri"/>
          <w:sz w:val="24"/>
          <w:szCs w:val="24"/>
        </w:rPr>
      </w:pPr>
    </w:p>
    <w:p w:rsidR="00204C2A" w:rsidRDefault="00204C2A" w:rsidP="00204C2A">
      <w:pPr>
        <w:pStyle w:val="ColorfulList-Accent11"/>
        <w:spacing w:after="0" w:line="360" w:lineRule="auto"/>
        <w:ind w:left="0"/>
        <w:rPr>
          <w:rFonts w:cs="Calibri"/>
        </w:rPr>
        <w:sectPr w:rsidR="00204C2A">
          <w:head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204C2A" w:rsidRDefault="00204C2A" w:rsidP="00204C2A">
      <w:pPr>
        <w:pStyle w:val="ColorfulList-Accent11"/>
        <w:spacing w:after="0" w:line="360" w:lineRule="auto"/>
        <w:ind w:left="0"/>
        <w:rPr>
          <w:rFonts w:cs="Calibri"/>
          <w:sz w:val="24"/>
        </w:rPr>
      </w:pPr>
      <w:r w:rsidRPr="00204C2A">
        <w:rPr>
          <w:rFonts w:cs="Calibri"/>
          <w:sz w:val="24"/>
        </w:rPr>
        <w:lastRenderedPageBreak/>
        <w:t xml:space="preserve">Name </w:t>
      </w:r>
      <w:r>
        <w:rPr>
          <w:rFonts w:cs="Calibri"/>
          <w:sz w:val="24"/>
        </w:rPr>
        <w:t>___________________________________________________</w:t>
      </w:r>
      <w:r>
        <w:rPr>
          <w:rFonts w:cs="Calibri"/>
          <w:sz w:val="24"/>
        </w:rPr>
        <w:tab/>
        <w:t>Date _____________</w:t>
      </w:r>
    </w:p>
    <w:p w:rsidR="00204C2A" w:rsidRDefault="00204C2A" w:rsidP="00204C2A">
      <w:pPr>
        <w:pStyle w:val="ColorfulList-Accent11"/>
        <w:spacing w:after="0" w:line="360" w:lineRule="auto"/>
        <w:ind w:left="0"/>
        <w:rPr>
          <w:rFonts w:cs="Calibri"/>
          <w:sz w:val="24"/>
        </w:rPr>
      </w:pPr>
    </w:p>
    <w:p w:rsidR="00204C2A" w:rsidRPr="00204C2A" w:rsidRDefault="00204C2A" w:rsidP="00204C2A">
      <w:pPr>
        <w:pStyle w:val="ColorfulList-Accent11"/>
        <w:spacing w:after="0" w:line="360" w:lineRule="auto"/>
        <w:ind w:left="0"/>
        <w:jc w:val="center"/>
        <w:rPr>
          <w:rFonts w:cs="Calibri"/>
          <w:b/>
          <w:sz w:val="28"/>
        </w:rPr>
      </w:pPr>
      <w:r w:rsidRPr="00204C2A">
        <w:rPr>
          <w:rFonts w:cs="Calibri"/>
          <w:b/>
          <w:sz w:val="28"/>
        </w:rPr>
        <w:t>Old Man at the Bridge</w:t>
      </w:r>
    </w:p>
    <w:p w:rsidR="00204C2A" w:rsidRDefault="00204C2A" w:rsidP="00204C2A">
      <w:pPr>
        <w:pStyle w:val="ColorfulList-Accent11"/>
        <w:spacing w:after="0" w:line="360" w:lineRule="auto"/>
        <w:ind w:left="0"/>
        <w:rPr>
          <w:rFonts w:cs="Calibri"/>
          <w:sz w:val="24"/>
        </w:rPr>
      </w:pPr>
    </w:p>
    <w:p w:rsidR="00204C2A" w:rsidRPr="00204C2A" w:rsidRDefault="00204C2A" w:rsidP="00204C2A">
      <w:pPr>
        <w:pStyle w:val="ColorfulList-Accent11"/>
        <w:numPr>
          <w:ilvl w:val="0"/>
          <w:numId w:val="22"/>
        </w:numPr>
        <w:spacing w:after="0" w:line="360" w:lineRule="auto"/>
        <w:rPr>
          <w:rFonts w:cs="Calibri"/>
          <w:sz w:val="24"/>
        </w:rPr>
      </w:pPr>
      <w:r w:rsidRPr="005E043F">
        <w:rPr>
          <w:rFonts w:eastAsia="Calibri"/>
          <w:sz w:val="24"/>
          <w:szCs w:val="24"/>
        </w:rPr>
        <w:t xml:space="preserve">Who is crossing the bridge? Why are they traveling?  </w:t>
      </w:r>
      <w:r w:rsidRPr="00B1644F">
        <w:rPr>
          <w:rFonts w:eastAsia="Calibri"/>
          <w:sz w:val="24"/>
          <w:szCs w:val="24"/>
        </w:rPr>
        <w:t>Cite evidence from the text to support your answers. p. 162</w:t>
      </w:r>
    </w:p>
    <w:p w:rsidR="00204C2A" w:rsidRDefault="00204C2A" w:rsidP="00204C2A">
      <w:pPr>
        <w:pStyle w:val="ColorfulList-Accent11"/>
        <w:spacing w:after="0" w:line="360" w:lineRule="auto"/>
        <w:rPr>
          <w:rFonts w:eastAsia="Calibri"/>
          <w:sz w:val="24"/>
          <w:szCs w:val="24"/>
        </w:rPr>
      </w:pPr>
    </w:p>
    <w:p w:rsidR="00204C2A" w:rsidRDefault="00204C2A" w:rsidP="00204C2A">
      <w:pPr>
        <w:pStyle w:val="ColorfulList-Accent11"/>
        <w:spacing w:after="0" w:line="360" w:lineRule="auto"/>
        <w:rPr>
          <w:rFonts w:eastAsia="Calibri"/>
          <w:sz w:val="24"/>
          <w:szCs w:val="24"/>
        </w:rPr>
      </w:pPr>
    </w:p>
    <w:p w:rsidR="00204C2A" w:rsidRDefault="00204C2A" w:rsidP="00204C2A">
      <w:pPr>
        <w:pStyle w:val="ColorfulList-Accent11"/>
        <w:spacing w:after="0" w:line="360" w:lineRule="auto"/>
        <w:rPr>
          <w:rFonts w:eastAsia="Calibri"/>
          <w:sz w:val="24"/>
          <w:szCs w:val="24"/>
        </w:rPr>
      </w:pPr>
    </w:p>
    <w:p w:rsidR="00204C2A" w:rsidRPr="00204C2A" w:rsidRDefault="00204C2A" w:rsidP="00204C2A">
      <w:pPr>
        <w:pStyle w:val="ColorfulList-Accent11"/>
        <w:spacing w:after="0" w:line="360" w:lineRule="auto"/>
        <w:rPr>
          <w:rFonts w:cs="Calibri"/>
          <w:sz w:val="24"/>
        </w:rPr>
      </w:pPr>
    </w:p>
    <w:p w:rsidR="00204C2A" w:rsidRPr="00204C2A" w:rsidRDefault="00204C2A" w:rsidP="00204C2A">
      <w:pPr>
        <w:pStyle w:val="ColorfulList-Accent11"/>
        <w:numPr>
          <w:ilvl w:val="0"/>
          <w:numId w:val="22"/>
        </w:numPr>
        <w:spacing w:after="0" w:line="360" w:lineRule="auto"/>
        <w:rPr>
          <w:rFonts w:cs="Calibri"/>
          <w:sz w:val="24"/>
        </w:rPr>
      </w:pPr>
      <w:r w:rsidRPr="00F12DBA">
        <w:rPr>
          <w:rFonts w:eastAsia="Calibri"/>
          <w:sz w:val="24"/>
          <w:szCs w:val="24"/>
        </w:rPr>
        <w:t xml:space="preserve">In the first paragraph of the story, </w:t>
      </w:r>
      <w:r>
        <w:rPr>
          <w:rFonts w:eastAsia="Calibri"/>
          <w:sz w:val="24"/>
          <w:szCs w:val="24"/>
        </w:rPr>
        <w:t>why does the old man sit there “without moving”</w:t>
      </w:r>
      <w:r w:rsidRPr="00F12DBA">
        <w:rPr>
          <w:rFonts w:eastAsia="Calibri"/>
          <w:sz w:val="24"/>
          <w:szCs w:val="24"/>
        </w:rPr>
        <w:t xml:space="preserve">?  </w:t>
      </w:r>
      <w:r>
        <w:rPr>
          <w:rFonts w:eastAsia="Calibri"/>
          <w:sz w:val="24"/>
          <w:szCs w:val="24"/>
        </w:rPr>
        <w:t>p</w:t>
      </w:r>
      <w:r w:rsidRPr="00F12DBA">
        <w:rPr>
          <w:rFonts w:eastAsia="Calibri"/>
          <w:sz w:val="24"/>
          <w:szCs w:val="24"/>
        </w:rPr>
        <w:t>. 162</w:t>
      </w:r>
      <w:r>
        <w:rPr>
          <w:rFonts w:eastAsia="Calibri"/>
          <w:sz w:val="24"/>
          <w:szCs w:val="24"/>
        </w:rPr>
        <w:t xml:space="preserve">  </w:t>
      </w:r>
    </w:p>
    <w:p w:rsidR="00204C2A" w:rsidRDefault="00204C2A" w:rsidP="00204C2A">
      <w:pPr>
        <w:pStyle w:val="ColorfulList-Accent11"/>
        <w:spacing w:after="0" w:line="360" w:lineRule="auto"/>
        <w:rPr>
          <w:rFonts w:eastAsia="Calibri"/>
          <w:sz w:val="24"/>
          <w:szCs w:val="24"/>
        </w:rPr>
      </w:pPr>
    </w:p>
    <w:p w:rsidR="00204C2A" w:rsidRDefault="00204C2A" w:rsidP="00204C2A">
      <w:pPr>
        <w:pStyle w:val="ColorfulList-Accent11"/>
        <w:spacing w:after="0" w:line="360" w:lineRule="auto"/>
        <w:rPr>
          <w:rFonts w:eastAsia="Calibri"/>
          <w:sz w:val="24"/>
          <w:szCs w:val="24"/>
        </w:rPr>
      </w:pPr>
    </w:p>
    <w:p w:rsidR="00204C2A" w:rsidRDefault="00204C2A" w:rsidP="00204C2A">
      <w:pPr>
        <w:pStyle w:val="ColorfulList-Accent11"/>
        <w:spacing w:after="0" w:line="360" w:lineRule="auto"/>
        <w:rPr>
          <w:rFonts w:eastAsia="Calibri"/>
          <w:sz w:val="24"/>
          <w:szCs w:val="24"/>
        </w:rPr>
      </w:pPr>
    </w:p>
    <w:p w:rsidR="00204C2A" w:rsidRPr="00204C2A" w:rsidRDefault="00204C2A" w:rsidP="00204C2A">
      <w:pPr>
        <w:pStyle w:val="ColorfulList-Accent11"/>
        <w:spacing w:after="0" w:line="360" w:lineRule="auto"/>
        <w:rPr>
          <w:rFonts w:cs="Calibri"/>
          <w:sz w:val="24"/>
        </w:rPr>
      </w:pPr>
    </w:p>
    <w:p w:rsidR="00204C2A" w:rsidRPr="00204C2A" w:rsidRDefault="00204C2A" w:rsidP="00204C2A">
      <w:pPr>
        <w:pStyle w:val="ColorfulList-Accent11"/>
        <w:numPr>
          <w:ilvl w:val="0"/>
          <w:numId w:val="22"/>
        </w:numPr>
        <w:spacing w:after="0" w:line="360" w:lineRule="auto"/>
        <w:rPr>
          <w:rFonts w:cs="Calibri"/>
          <w:sz w:val="24"/>
        </w:rPr>
      </w:pPr>
      <w:r w:rsidRPr="00F12DBA">
        <w:rPr>
          <w:rFonts w:eastAsia="Calibri"/>
          <w:sz w:val="24"/>
          <w:szCs w:val="24"/>
        </w:rPr>
        <w:t xml:space="preserve">What is the narrator’s business? How did the old man’s problem affect the narrator’s “business”? </w:t>
      </w:r>
      <w:r>
        <w:rPr>
          <w:rFonts w:eastAsia="Calibri"/>
          <w:sz w:val="24"/>
          <w:szCs w:val="24"/>
        </w:rPr>
        <w:t>p</w:t>
      </w:r>
      <w:r w:rsidRPr="00F12DBA">
        <w:rPr>
          <w:rFonts w:eastAsia="Calibri"/>
          <w:sz w:val="24"/>
          <w:szCs w:val="24"/>
        </w:rPr>
        <w:t>. 162</w:t>
      </w:r>
    </w:p>
    <w:p w:rsidR="00204C2A" w:rsidRDefault="00204C2A" w:rsidP="00204C2A">
      <w:pPr>
        <w:pStyle w:val="ColorfulList-Accent11"/>
        <w:spacing w:after="0" w:line="360" w:lineRule="auto"/>
        <w:rPr>
          <w:rFonts w:eastAsia="Calibri"/>
          <w:sz w:val="24"/>
          <w:szCs w:val="24"/>
        </w:rPr>
      </w:pPr>
    </w:p>
    <w:p w:rsidR="00204C2A" w:rsidRDefault="00204C2A" w:rsidP="00204C2A">
      <w:pPr>
        <w:pStyle w:val="ColorfulList-Accent11"/>
        <w:spacing w:after="0" w:line="360" w:lineRule="auto"/>
        <w:rPr>
          <w:rFonts w:eastAsia="Calibri"/>
          <w:sz w:val="24"/>
          <w:szCs w:val="24"/>
        </w:rPr>
      </w:pPr>
    </w:p>
    <w:p w:rsidR="00204C2A" w:rsidRDefault="00204C2A" w:rsidP="00204C2A">
      <w:pPr>
        <w:pStyle w:val="ColorfulList-Accent11"/>
        <w:spacing w:after="0" w:line="360" w:lineRule="auto"/>
        <w:rPr>
          <w:rFonts w:eastAsia="Calibri"/>
          <w:sz w:val="24"/>
          <w:szCs w:val="24"/>
        </w:rPr>
      </w:pPr>
    </w:p>
    <w:p w:rsidR="00204C2A" w:rsidRPr="00204C2A" w:rsidRDefault="00204C2A" w:rsidP="00204C2A">
      <w:pPr>
        <w:pStyle w:val="ColorfulList-Accent11"/>
        <w:spacing w:after="0" w:line="360" w:lineRule="auto"/>
        <w:rPr>
          <w:rFonts w:cs="Calibri"/>
          <w:sz w:val="24"/>
        </w:rPr>
      </w:pPr>
    </w:p>
    <w:p w:rsidR="00204C2A" w:rsidRPr="00204C2A" w:rsidRDefault="00204C2A" w:rsidP="00204C2A">
      <w:pPr>
        <w:pStyle w:val="ColorfulList-Accent11"/>
        <w:numPr>
          <w:ilvl w:val="0"/>
          <w:numId w:val="22"/>
        </w:numPr>
        <w:spacing w:after="0" w:line="360" w:lineRule="auto"/>
        <w:rPr>
          <w:rFonts w:cs="Calibri"/>
          <w:sz w:val="24"/>
        </w:rPr>
      </w:pPr>
      <w:r>
        <w:rPr>
          <w:rFonts w:eastAsia="Calibri"/>
          <w:sz w:val="24"/>
          <w:szCs w:val="24"/>
        </w:rPr>
        <w:t>Describe the old man’s clothing.  What was the old man’s occupation in San Carlos?    What is the narrator’s initial response to the man’s clothing? p. 162</w:t>
      </w:r>
    </w:p>
    <w:p w:rsidR="00204C2A" w:rsidRDefault="00204C2A" w:rsidP="00204C2A">
      <w:pPr>
        <w:pStyle w:val="ColorfulList-Accent11"/>
        <w:spacing w:after="0" w:line="360" w:lineRule="auto"/>
        <w:rPr>
          <w:rFonts w:eastAsia="Calibri"/>
          <w:sz w:val="24"/>
          <w:szCs w:val="24"/>
        </w:rPr>
      </w:pPr>
    </w:p>
    <w:p w:rsidR="00204C2A" w:rsidRDefault="00204C2A" w:rsidP="00204C2A">
      <w:pPr>
        <w:pStyle w:val="ColorfulList-Accent11"/>
        <w:spacing w:after="0" w:line="360" w:lineRule="auto"/>
        <w:rPr>
          <w:rFonts w:eastAsia="Calibri"/>
          <w:sz w:val="24"/>
          <w:szCs w:val="24"/>
        </w:rPr>
      </w:pPr>
    </w:p>
    <w:p w:rsidR="00204C2A" w:rsidRDefault="00204C2A" w:rsidP="00204C2A">
      <w:pPr>
        <w:pStyle w:val="ColorfulList-Accent11"/>
        <w:spacing w:after="0" w:line="360" w:lineRule="auto"/>
        <w:rPr>
          <w:rFonts w:eastAsia="Calibri"/>
          <w:sz w:val="24"/>
          <w:szCs w:val="24"/>
        </w:rPr>
      </w:pPr>
    </w:p>
    <w:p w:rsidR="00204C2A" w:rsidRPr="00204C2A" w:rsidRDefault="00204C2A" w:rsidP="00204C2A">
      <w:pPr>
        <w:pStyle w:val="ColorfulList-Accent11"/>
        <w:spacing w:after="0" w:line="360" w:lineRule="auto"/>
        <w:rPr>
          <w:rFonts w:cs="Calibri"/>
          <w:sz w:val="24"/>
        </w:rPr>
      </w:pPr>
    </w:p>
    <w:p w:rsidR="00204C2A" w:rsidRDefault="00204C2A" w:rsidP="00204C2A">
      <w:pPr>
        <w:pStyle w:val="ListParagraph"/>
        <w:numPr>
          <w:ilvl w:val="0"/>
          <w:numId w:val="22"/>
        </w:numPr>
        <w:spacing w:after="0" w:line="360" w:lineRule="auto"/>
        <w:rPr>
          <w:rFonts w:eastAsia="Calibri" w:cs="Times New Roman"/>
          <w:sz w:val="24"/>
          <w:szCs w:val="24"/>
        </w:rPr>
      </w:pPr>
      <w:r w:rsidRPr="00204C2A">
        <w:rPr>
          <w:rFonts w:eastAsia="Calibri" w:cs="Times New Roman"/>
          <w:sz w:val="24"/>
          <w:szCs w:val="24"/>
        </w:rPr>
        <w:lastRenderedPageBreak/>
        <w:t>What was the author’s purpose in repeating “The Old man was still there” three times in the story?  p. 162-3</w:t>
      </w:r>
    </w:p>
    <w:p w:rsidR="00204C2A" w:rsidRDefault="00204C2A" w:rsidP="00204C2A">
      <w:pPr>
        <w:spacing w:after="0" w:line="360" w:lineRule="auto"/>
        <w:rPr>
          <w:rFonts w:eastAsia="Calibri" w:cs="Times New Roman"/>
          <w:sz w:val="24"/>
          <w:szCs w:val="24"/>
        </w:rPr>
      </w:pPr>
    </w:p>
    <w:p w:rsidR="00204C2A" w:rsidRDefault="00204C2A" w:rsidP="00204C2A">
      <w:pPr>
        <w:spacing w:after="0" w:line="360" w:lineRule="auto"/>
        <w:rPr>
          <w:rFonts w:eastAsia="Calibri" w:cs="Times New Roman"/>
          <w:sz w:val="24"/>
          <w:szCs w:val="24"/>
        </w:rPr>
      </w:pPr>
    </w:p>
    <w:p w:rsidR="00204C2A" w:rsidRDefault="00204C2A" w:rsidP="00204C2A">
      <w:pPr>
        <w:spacing w:after="0" w:line="360" w:lineRule="auto"/>
        <w:rPr>
          <w:rFonts w:eastAsia="Calibri" w:cs="Times New Roman"/>
          <w:sz w:val="24"/>
          <w:szCs w:val="24"/>
        </w:rPr>
      </w:pPr>
    </w:p>
    <w:p w:rsidR="00204C2A" w:rsidRPr="00204C2A" w:rsidRDefault="00204C2A" w:rsidP="00204C2A">
      <w:pPr>
        <w:spacing w:after="0" w:line="360" w:lineRule="auto"/>
        <w:rPr>
          <w:rFonts w:eastAsia="Calibri" w:cs="Times New Roman"/>
          <w:sz w:val="24"/>
          <w:szCs w:val="24"/>
        </w:rPr>
      </w:pPr>
    </w:p>
    <w:p w:rsidR="00204C2A" w:rsidRPr="00204C2A" w:rsidRDefault="00204C2A" w:rsidP="00204C2A">
      <w:pPr>
        <w:pStyle w:val="ColorfulList-Accent11"/>
        <w:numPr>
          <w:ilvl w:val="0"/>
          <w:numId w:val="22"/>
        </w:numPr>
        <w:spacing w:after="0" w:line="360" w:lineRule="auto"/>
        <w:rPr>
          <w:rFonts w:cs="Calibri"/>
          <w:sz w:val="24"/>
        </w:rPr>
      </w:pPr>
      <w:r>
        <w:rPr>
          <w:rFonts w:eastAsia="Calibri"/>
          <w:sz w:val="24"/>
          <w:szCs w:val="24"/>
        </w:rPr>
        <w:t>What does the author mean by “that ever mysterious event called contact”?</w:t>
      </w:r>
      <w:r w:rsidRPr="002E2662">
        <w:rPr>
          <w:rFonts w:eastAsia="Calibri"/>
          <w:color w:val="000000" w:themeColor="text1"/>
          <w:sz w:val="24"/>
          <w:szCs w:val="24"/>
        </w:rPr>
        <w:t xml:space="preserve"> Why does the author state, “and the old man still sat there”?</w:t>
      </w:r>
      <w:r>
        <w:rPr>
          <w:rFonts w:eastAsia="Calibri"/>
          <w:color w:val="000000" w:themeColor="text1"/>
          <w:sz w:val="24"/>
          <w:szCs w:val="24"/>
        </w:rPr>
        <w:t xml:space="preserve"> </w:t>
      </w:r>
      <w:r w:rsidRPr="002E2662">
        <w:rPr>
          <w:rFonts w:eastAsia="Calibri"/>
          <w:color w:val="000000" w:themeColor="text1"/>
          <w:sz w:val="24"/>
          <w:szCs w:val="24"/>
        </w:rPr>
        <w:t>p. 163</w:t>
      </w:r>
    </w:p>
    <w:p w:rsidR="00204C2A" w:rsidRDefault="00204C2A" w:rsidP="00204C2A">
      <w:pPr>
        <w:pStyle w:val="ColorfulList-Accent11"/>
        <w:spacing w:after="0" w:line="360" w:lineRule="auto"/>
        <w:rPr>
          <w:rFonts w:eastAsia="Calibri"/>
          <w:color w:val="000000" w:themeColor="text1"/>
          <w:sz w:val="24"/>
          <w:szCs w:val="24"/>
        </w:rPr>
      </w:pPr>
    </w:p>
    <w:p w:rsidR="00204C2A" w:rsidRDefault="00204C2A" w:rsidP="00204C2A">
      <w:pPr>
        <w:pStyle w:val="ColorfulList-Accent11"/>
        <w:spacing w:after="0" w:line="360" w:lineRule="auto"/>
        <w:rPr>
          <w:rFonts w:eastAsia="Calibri"/>
          <w:color w:val="000000" w:themeColor="text1"/>
          <w:sz w:val="24"/>
          <w:szCs w:val="24"/>
        </w:rPr>
      </w:pPr>
    </w:p>
    <w:p w:rsidR="00204C2A" w:rsidRDefault="00204C2A" w:rsidP="00204C2A">
      <w:pPr>
        <w:pStyle w:val="ColorfulList-Accent11"/>
        <w:spacing w:after="0" w:line="360" w:lineRule="auto"/>
        <w:rPr>
          <w:rFonts w:eastAsia="Calibri"/>
          <w:color w:val="000000" w:themeColor="text1"/>
          <w:sz w:val="24"/>
          <w:szCs w:val="24"/>
        </w:rPr>
      </w:pPr>
    </w:p>
    <w:p w:rsidR="00204C2A" w:rsidRPr="00204C2A" w:rsidRDefault="00204C2A" w:rsidP="00204C2A">
      <w:pPr>
        <w:pStyle w:val="ColorfulList-Accent11"/>
        <w:spacing w:after="0" w:line="360" w:lineRule="auto"/>
        <w:rPr>
          <w:rFonts w:cs="Calibri"/>
          <w:sz w:val="24"/>
        </w:rPr>
      </w:pPr>
    </w:p>
    <w:p w:rsidR="00204C2A" w:rsidRPr="00204C2A" w:rsidRDefault="00204C2A" w:rsidP="00204C2A">
      <w:pPr>
        <w:pStyle w:val="ColorfulList-Accent11"/>
        <w:numPr>
          <w:ilvl w:val="0"/>
          <w:numId w:val="22"/>
        </w:numPr>
        <w:spacing w:after="0" w:line="360" w:lineRule="auto"/>
        <w:rPr>
          <w:rFonts w:cs="Calibri"/>
          <w:sz w:val="24"/>
        </w:rPr>
      </w:pPr>
      <w:r w:rsidRPr="00F12DBA">
        <w:rPr>
          <w:rFonts w:eastAsia="Calibri"/>
          <w:sz w:val="24"/>
          <w:szCs w:val="24"/>
        </w:rPr>
        <w:t xml:space="preserve">What explanation did the old man provide about why he left San Carlos?  </w:t>
      </w:r>
      <w:r>
        <w:rPr>
          <w:rFonts w:eastAsia="Calibri"/>
          <w:sz w:val="24"/>
          <w:szCs w:val="24"/>
        </w:rPr>
        <w:t>What concern does he have about some of the animals he left behind?  p</w:t>
      </w:r>
      <w:r w:rsidRPr="00F12DBA">
        <w:rPr>
          <w:rFonts w:eastAsia="Calibri"/>
          <w:sz w:val="24"/>
          <w:szCs w:val="24"/>
        </w:rPr>
        <w:t>. 163</w:t>
      </w:r>
    </w:p>
    <w:p w:rsidR="00204C2A" w:rsidRDefault="00204C2A" w:rsidP="00204C2A">
      <w:pPr>
        <w:pStyle w:val="ColorfulList-Accent11"/>
        <w:spacing w:after="0" w:line="360" w:lineRule="auto"/>
        <w:rPr>
          <w:rFonts w:eastAsia="Calibri"/>
          <w:sz w:val="24"/>
          <w:szCs w:val="24"/>
        </w:rPr>
      </w:pPr>
    </w:p>
    <w:p w:rsidR="00204C2A" w:rsidRDefault="00204C2A" w:rsidP="00204C2A">
      <w:pPr>
        <w:pStyle w:val="ColorfulList-Accent11"/>
        <w:spacing w:after="0" w:line="360" w:lineRule="auto"/>
        <w:rPr>
          <w:rFonts w:eastAsia="Calibri"/>
          <w:sz w:val="24"/>
          <w:szCs w:val="24"/>
        </w:rPr>
      </w:pPr>
    </w:p>
    <w:p w:rsidR="00204C2A" w:rsidRDefault="00204C2A" w:rsidP="00204C2A">
      <w:pPr>
        <w:pStyle w:val="ColorfulList-Accent11"/>
        <w:spacing w:after="0" w:line="360" w:lineRule="auto"/>
        <w:rPr>
          <w:rFonts w:eastAsia="Calibri"/>
          <w:sz w:val="24"/>
          <w:szCs w:val="24"/>
        </w:rPr>
      </w:pPr>
    </w:p>
    <w:p w:rsidR="00204C2A" w:rsidRPr="00204C2A" w:rsidRDefault="00204C2A" w:rsidP="00204C2A">
      <w:pPr>
        <w:pStyle w:val="ColorfulList-Accent11"/>
        <w:spacing w:after="0" w:line="360" w:lineRule="auto"/>
        <w:rPr>
          <w:rFonts w:cs="Calibri"/>
          <w:sz w:val="24"/>
        </w:rPr>
      </w:pPr>
    </w:p>
    <w:p w:rsidR="00204C2A" w:rsidRPr="00204C2A" w:rsidRDefault="00204C2A" w:rsidP="00204C2A">
      <w:pPr>
        <w:pStyle w:val="ColorfulList-Accent11"/>
        <w:numPr>
          <w:ilvl w:val="0"/>
          <w:numId w:val="22"/>
        </w:numPr>
        <w:spacing w:after="0" w:line="360" w:lineRule="auto"/>
        <w:rPr>
          <w:rFonts w:cs="Calibri"/>
          <w:sz w:val="24"/>
        </w:rPr>
      </w:pPr>
      <w:r w:rsidRPr="004B1DC8">
        <w:rPr>
          <w:sz w:val="24"/>
          <w:szCs w:val="24"/>
        </w:rPr>
        <w:t xml:space="preserve">What does the old man mean when he states, “I am without politics”?  Why does </w:t>
      </w:r>
      <w:r>
        <w:rPr>
          <w:sz w:val="24"/>
          <w:szCs w:val="24"/>
        </w:rPr>
        <w:t>t</w:t>
      </w:r>
      <w:r w:rsidRPr="004B1DC8">
        <w:rPr>
          <w:sz w:val="24"/>
          <w:szCs w:val="24"/>
        </w:rPr>
        <w:t xml:space="preserve">he </w:t>
      </w:r>
      <w:r>
        <w:rPr>
          <w:sz w:val="24"/>
          <w:szCs w:val="24"/>
        </w:rPr>
        <w:t xml:space="preserve">old man </w:t>
      </w:r>
      <w:r w:rsidRPr="004B1DC8">
        <w:rPr>
          <w:sz w:val="24"/>
          <w:szCs w:val="24"/>
        </w:rPr>
        <w:t xml:space="preserve">mention his age?  </w:t>
      </w:r>
      <w:r>
        <w:rPr>
          <w:sz w:val="24"/>
          <w:szCs w:val="24"/>
        </w:rPr>
        <w:t>p. 163</w:t>
      </w:r>
    </w:p>
    <w:p w:rsidR="00204C2A" w:rsidRDefault="00204C2A" w:rsidP="00204C2A">
      <w:pPr>
        <w:pStyle w:val="ColorfulList-Accent11"/>
        <w:spacing w:after="0" w:line="360" w:lineRule="auto"/>
        <w:rPr>
          <w:sz w:val="24"/>
          <w:szCs w:val="24"/>
        </w:rPr>
      </w:pPr>
    </w:p>
    <w:p w:rsidR="00204C2A" w:rsidRDefault="00204C2A" w:rsidP="00204C2A">
      <w:pPr>
        <w:pStyle w:val="ColorfulList-Accent11"/>
        <w:spacing w:after="0" w:line="360" w:lineRule="auto"/>
        <w:rPr>
          <w:sz w:val="24"/>
          <w:szCs w:val="24"/>
        </w:rPr>
      </w:pPr>
    </w:p>
    <w:p w:rsidR="00204C2A" w:rsidRDefault="00204C2A" w:rsidP="00204C2A">
      <w:pPr>
        <w:pStyle w:val="ColorfulList-Accent11"/>
        <w:spacing w:after="0" w:line="360" w:lineRule="auto"/>
        <w:rPr>
          <w:sz w:val="24"/>
          <w:szCs w:val="24"/>
        </w:rPr>
      </w:pPr>
    </w:p>
    <w:p w:rsidR="00204C2A" w:rsidRPr="00204C2A" w:rsidRDefault="00204C2A" w:rsidP="00204C2A">
      <w:pPr>
        <w:pStyle w:val="ColorfulList-Accent11"/>
        <w:spacing w:after="0" w:line="360" w:lineRule="auto"/>
        <w:rPr>
          <w:rFonts w:cs="Calibri"/>
          <w:sz w:val="24"/>
        </w:rPr>
      </w:pPr>
    </w:p>
    <w:p w:rsidR="00204C2A" w:rsidRPr="00204C2A" w:rsidRDefault="00204C2A" w:rsidP="00204C2A">
      <w:pPr>
        <w:pStyle w:val="ColorfulList-Accent11"/>
        <w:numPr>
          <w:ilvl w:val="0"/>
          <w:numId w:val="22"/>
        </w:numPr>
        <w:spacing w:after="0" w:line="360" w:lineRule="auto"/>
        <w:rPr>
          <w:rFonts w:cs="Calibri"/>
          <w:sz w:val="24"/>
        </w:rPr>
      </w:pPr>
      <w:r>
        <w:rPr>
          <w:rFonts w:eastAsia="Calibri"/>
          <w:sz w:val="24"/>
          <w:szCs w:val="24"/>
        </w:rPr>
        <w:t xml:space="preserve">Describe the tone in the beginning of the story and at the end of the story. </w:t>
      </w:r>
      <w:r w:rsidRPr="00F12DBA">
        <w:rPr>
          <w:rFonts w:eastAsia="Calibri"/>
          <w:sz w:val="24"/>
          <w:szCs w:val="24"/>
        </w:rPr>
        <w:t xml:space="preserve">How does the tone shift and what causes that shift? </w:t>
      </w:r>
      <w:r>
        <w:rPr>
          <w:rFonts w:eastAsia="Calibri"/>
          <w:sz w:val="24"/>
          <w:szCs w:val="24"/>
        </w:rPr>
        <w:t>p</w:t>
      </w:r>
      <w:r w:rsidRPr="00F12DBA">
        <w:rPr>
          <w:rFonts w:eastAsia="Calibri"/>
          <w:sz w:val="24"/>
          <w:szCs w:val="24"/>
        </w:rPr>
        <w:t>. 162-4</w:t>
      </w:r>
    </w:p>
    <w:p w:rsidR="00204C2A" w:rsidRDefault="00204C2A" w:rsidP="00204C2A">
      <w:pPr>
        <w:pStyle w:val="ColorfulList-Accent11"/>
        <w:spacing w:after="0" w:line="360" w:lineRule="auto"/>
        <w:rPr>
          <w:rFonts w:eastAsia="Calibri"/>
          <w:sz w:val="24"/>
          <w:szCs w:val="24"/>
        </w:rPr>
      </w:pPr>
    </w:p>
    <w:p w:rsidR="00204C2A" w:rsidRDefault="00204C2A" w:rsidP="00204C2A">
      <w:pPr>
        <w:pStyle w:val="ColorfulList-Accent11"/>
        <w:spacing w:after="0" w:line="360" w:lineRule="auto"/>
        <w:rPr>
          <w:rFonts w:eastAsia="Calibri"/>
          <w:sz w:val="24"/>
          <w:szCs w:val="24"/>
        </w:rPr>
      </w:pPr>
    </w:p>
    <w:p w:rsidR="00204C2A" w:rsidRDefault="00204C2A" w:rsidP="00204C2A">
      <w:pPr>
        <w:pStyle w:val="ColorfulList-Accent11"/>
        <w:spacing w:after="0" w:line="360" w:lineRule="auto"/>
        <w:rPr>
          <w:rFonts w:eastAsia="Calibri"/>
          <w:sz w:val="24"/>
          <w:szCs w:val="24"/>
        </w:rPr>
      </w:pPr>
    </w:p>
    <w:p w:rsidR="00204C2A" w:rsidRPr="00204C2A" w:rsidRDefault="00204C2A" w:rsidP="00204C2A">
      <w:pPr>
        <w:pStyle w:val="ColorfulList-Accent11"/>
        <w:spacing w:after="0" w:line="360" w:lineRule="auto"/>
        <w:rPr>
          <w:rFonts w:cs="Calibri"/>
          <w:sz w:val="24"/>
        </w:rPr>
      </w:pPr>
    </w:p>
    <w:p w:rsidR="00204C2A" w:rsidRDefault="00204C2A" w:rsidP="00204C2A">
      <w:pPr>
        <w:pStyle w:val="CommentText"/>
        <w:numPr>
          <w:ilvl w:val="0"/>
          <w:numId w:val="22"/>
        </w:numPr>
        <w:spacing w:after="0" w:line="360" w:lineRule="auto"/>
        <w:contextualSpacing/>
      </w:pPr>
      <w:r>
        <w:t>Why does the narrator note that the old man spoke “dully, but no longer to me”? p. 164</w:t>
      </w:r>
    </w:p>
    <w:p w:rsidR="00204C2A" w:rsidRDefault="00204C2A" w:rsidP="00204C2A">
      <w:pPr>
        <w:pStyle w:val="CommentText"/>
        <w:spacing w:after="0" w:line="360" w:lineRule="auto"/>
        <w:contextualSpacing/>
      </w:pPr>
    </w:p>
    <w:p w:rsidR="00204C2A" w:rsidRDefault="00204C2A" w:rsidP="00204C2A">
      <w:pPr>
        <w:pStyle w:val="CommentText"/>
        <w:spacing w:after="0" w:line="360" w:lineRule="auto"/>
        <w:contextualSpacing/>
      </w:pPr>
    </w:p>
    <w:p w:rsidR="00204C2A" w:rsidRDefault="00204C2A" w:rsidP="00204C2A">
      <w:pPr>
        <w:pStyle w:val="CommentText"/>
        <w:spacing w:after="0" w:line="360" w:lineRule="auto"/>
        <w:contextualSpacing/>
      </w:pPr>
    </w:p>
    <w:p w:rsidR="00204C2A" w:rsidRPr="007F5427" w:rsidRDefault="00204C2A" w:rsidP="00204C2A">
      <w:pPr>
        <w:pStyle w:val="CommentText"/>
        <w:spacing w:after="0" w:line="360" w:lineRule="auto"/>
        <w:contextualSpacing/>
      </w:pPr>
    </w:p>
    <w:p w:rsidR="00204C2A" w:rsidRPr="00204C2A" w:rsidRDefault="00204C2A" w:rsidP="00204C2A">
      <w:pPr>
        <w:pStyle w:val="ColorfulList-Accent11"/>
        <w:numPr>
          <w:ilvl w:val="0"/>
          <w:numId w:val="22"/>
        </w:numPr>
        <w:spacing w:after="0" w:line="360" w:lineRule="auto"/>
        <w:rPr>
          <w:rFonts w:cs="Calibri"/>
          <w:sz w:val="24"/>
        </w:rPr>
      </w:pPr>
      <w:r w:rsidRPr="00F12DBA">
        <w:rPr>
          <w:rFonts w:eastAsia="Calibri"/>
          <w:sz w:val="24"/>
          <w:szCs w:val="24"/>
        </w:rPr>
        <w:t xml:space="preserve">What does the narrator mean by “There was nothing to do about him”? </w:t>
      </w:r>
      <w:r>
        <w:rPr>
          <w:rFonts w:eastAsia="Calibri"/>
          <w:sz w:val="24"/>
          <w:szCs w:val="24"/>
        </w:rPr>
        <w:t>p.164</w:t>
      </w:r>
      <w:r w:rsidRPr="00F12DBA">
        <w:rPr>
          <w:rFonts w:eastAsia="Calibri"/>
          <w:sz w:val="24"/>
          <w:szCs w:val="24"/>
        </w:rPr>
        <w:t xml:space="preserve"> </w:t>
      </w:r>
    </w:p>
    <w:p w:rsidR="00204C2A" w:rsidRDefault="00204C2A" w:rsidP="00204C2A">
      <w:pPr>
        <w:pStyle w:val="ColorfulList-Accent11"/>
        <w:spacing w:after="0" w:line="360" w:lineRule="auto"/>
        <w:rPr>
          <w:rFonts w:eastAsia="Calibri"/>
          <w:sz w:val="24"/>
          <w:szCs w:val="24"/>
        </w:rPr>
      </w:pPr>
    </w:p>
    <w:p w:rsidR="00204C2A" w:rsidRDefault="00204C2A" w:rsidP="00204C2A">
      <w:pPr>
        <w:pStyle w:val="ColorfulList-Accent11"/>
        <w:spacing w:after="0" w:line="360" w:lineRule="auto"/>
        <w:rPr>
          <w:rFonts w:eastAsia="Calibri"/>
          <w:sz w:val="24"/>
          <w:szCs w:val="24"/>
        </w:rPr>
      </w:pPr>
    </w:p>
    <w:p w:rsidR="00204C2A" w:rsidRDefault="00204C2A" w:rsidP="00204C2A">
      <w:pPr>
        <w:pStyle w:val="ColorfulList-Accent11"/>
        <w:spacing w:after="0" w:line="360" w:lineRule="auto"/>
        <w:rPr>
          <w:rFonts w:eastAsia="Calibri"/>
          <w:sz w:val="24"/>
          <w:szCs w:val="24"/>
        </w:rPr>
      </w:pPr>
    </w:p>
    <w:p w:rsidR="00204C2A" w:rsidRPr="00204C2A" w:rsidRDefault="00204C2A" w:rsidP="00204C2A">
      <w:pPr>
        <w:pStyle w:val="ColorfulList-Accent11"/>
        <w:spacing w:after="0" w:line="360" w:lineRule="auto"/>
        <w:rPr>
          <w:rFonts w:cs="Calibri"/>
          <w:sz w:val="24"/>
        </w:rPr>
      </w:pPr>
    </w:p>
    <w:p w:rsidR="00204C2A" w:rsidRDefault="00204C2A" w:rsidP="00204C2A">
      <w:pPr>
        <w:pStyle w:val="ListParagraph"/>
        <w:numPr>
          <w:ilvl w:val="0"/>
          <w:numId w:val="22"/>
        </w:numPr>
        <w:spacing w:after="0" w:line="360" w:lineRule="auto"/>
        <w:rPr>
          <w:rFonts w:eastAsia="Calibri" w:cs="Times New Roman"/>
          <w:sz w:val="24"/>
          <w:szCs w:val="24"/>
        </w:rPr>
      </w:pPr>
      <w:r w:rsidRPr="00204C2A">
        <w:rPr>
          <w:rFonts w:eastAsia="Calibri" w:cs="Times New Roman"/>
          <w:sz w:val="24"/>
          <w:szCs w:val="24"/>
        </w:rPr>
        <w:t>Characterize the narrator’s attitude toward the old man. Cite evidence from the text to support your response. p. 162-4</w:t>
      </w:r>
    </w:p>
    <w:p w:rsidR="00204C2A" w:rsidRDefault="00204C2A" w:rsidP="00204C2A">
      <w:pPr>
        <w:spacing w:after="0" w:line="360" w:lineRule="auto"/>
        <w:rPr>
          <w:rFonts w:eastAsia="Calibri" w:cs="Times New Roman"/>
          <w:sz w:val="24"/>
          <w:szCs w:val="24"/>
        </w:rPr>
      </w:pPr>
    </w:p>
    <w:p w:rsidR="00204C2A" w:rsidRDefault="00204C2A" w:rsidP="00204C2A">
      <w:pPr>
        <w:spacing w:after="0" w:line="360" w:lineRule="auto"/>
        <w:rPr>
          <w:rFonts w:eastAsia="Calibri" w:cs="Times New Roman"/>
          <w:sz w:val="24"/>
          <w:szCs w:val="24"/>
        </w:rPr>
      </w:pPr>
    </w:p>
    <w:p w:rsidR="00204C2A" w:rsidRDefault="00204C2A" w:rsidP="00204C2A">
      <w:pPr>
        <w:spacing w:after="0" w:line="360" w:lineRule="auto"/>
        <w:rPr>
          <w:rFonts w:eastAsia="Calibri" w:cs="Times New Roman"/>
          <w:sz w:val="24"/>
          <w:szCs w:val="24"/>
        </w:rPr>
      </w:pPr>
    </w:p>
    <w:p w:rsidR="00204C2A" w:rsidRPr="00204C2A" w:rsidRDefault="00204C2A" w:rsidP="00204C2A">
      <w:pPr>
        <w:spacing w:after="0" w:line="360" w:lineRule="auto"/>
        <w:rPr>
          <w:rFonts w:eastAsia="Calibri" w:cs="Times New Roman"/>
          <w:sz w:val="24"/>
          <w:szCs w:val="24"/>
        </w:rPr>
      </w:pPr>
    </w:p>
    <w:p w:rsidR="00985668" w:rsidRPr="00204C2A" w:rsidRDefault="00204C2A" w:rsidP="00204C2A">
      <w:pPr>
        <w:pStyle w:val="ColorfulList-Accent11"/>
        <w:numPr>
          <w:ilvl w:val="0"/>
          <w:numId w:val="22"/>
        </w:numPr>
        <w:spacing w:after="0" w:line="360" w:lineRule="auto"/>
        <w:rPr>
          <w:rFonts w:cs="Calibri"/>
          <w:sz w:val="24"/>
        </w:rPr>
      </w:pPr>
      <w:r w:rsidRPr="004B1DC8">
        <w:rPr>
          <w:sz w:val="24"/>
          <w:szCs w:val="24"/>
        </w:rPr>
        <w:t xml:space="preserve">What is “all the good luck </w:t>
      </w:r>
      <w:r>
        <w:rPr>
          <w:sz w:val="24"/>
          <w:szCs w:val="24"/>
        </w:rPr>
        <w:t>that old man would ever have”? p. 164</w:t>
      </w:r>
      <w:r w:rsidRPr="004B1DC8">
        <w:rPr>
          <w:sz w:val="24"/>
          <w:szCs w:val="24"/>
        </w:rPr>
        <w:t xml:space="preserve"> Why might the </w:t>
      </w:r>
      <w:r>
        <w:rPr>
          <w:sz w:val="24"/>
          <w:szCs w:val="24"/>
        </w:rPr>
        <w:t xml:space="preserve">old </w:t>
      </w:r>
      <w:r w:rsidRPr="004B1DC8">
        <w:rPr>
          <w:sz w:val="24"/>
          <w:szCs w:val="24"/>
        </w:rPr>
        <w:t>man need good luck?</w:t>
      </w:r>
    </w:p>
    <w:p w:rsidR="003640AC" w:rsidRDefault="003640AC">
      <w:pPr>
        <w:spacing w:after="0" w:line="240" w:lineRule="auto"/>
        <w:rPr>
          <w:rFonts w:cs="Calibri"/>
          <w:highlight w:val="lightGray"/>
        </w:rPr>
      </w:pPr>
      <w:r>
        <w:rPr>
          <w:rFonts w:cs="Calibri"/>
          <w:highlight w:val="lightGray"/>
        </w:rPr>
        <w:br w:type="page"/>
      </w:r>
    </w:p>
    <w:p w:rsidR="003640AC" w:rsidRDefault="003640AC" w:rsidP="003640AC">
      <w:pPr>
        <w:jc w:val="center"/>
        <w:rPr>
          <w:rFonts w:cstheme="minorHAnsi"/>
          <w:sz w:val="36"/>
          <w:szCs w:val="36"/>
        </w:rPr>
      </w:pPr>
      <w:r>
        <w:rPr>
          <w:rFonts w:cstheme="minorHAnsi"/>
          <w:sz w:val="36"/>
          <w:szCs w:val="36"/>
        </w:rPr>
        <w:lastRenderedPageBreak/>
        <w:t>Supports for English Language Learners (ELLs) to use with Anthology Alignment Lessons</w:t>
      </w:r>
    </w:p>
    <w:p w:rsidR="003640AC" w:rsidRDefault="003640AC" w:rsidP="003640A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3640AC" w:rsidRDefault="003640AC" w:rsidP="003640AC">
      <w:pPr>
        <w:rPr>
          <w:rFonts w:cstheme="minorHAnsi"/>
          <w:b/>
          <w:sz w:val="28"/>
          <w:szCs w:val="28"/>
        </w:rPr>
      </w:pPr>
      <w:r>
        <w:rPr>
          <w:rFonts w:cstheme="minorHAnsi"/>
          <w:b/>
          <w:sz w:val="28"/>
          <w:szCs w:val="28"/>
        </w:rPr>
        <w:t xml:space="preserve">Before reading:  </w:t>
      </w:r>
    </w:p>
    <w:p w:rsidR="003640AC" w:rsidRDefault="003640AC" w:rsidP="003640AC">
      <w:pPr>
        <w:pStyle w:val="ListParagraph"/>
        <w:numPr>
          <w:ilvl w:val="0"/>
          <w:numId w:val="23"/>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3640AC" w:rsidRDefault="003640AC" w:rsidP="003640AC">
      <w:pPr>
        <w:pStyle w:val="ListParagraph"/>
        <w:rPr>
          <w:rFonts w:cstheme="minorHAnsi"/>
        </w:rPr>
      </w:pPr>
    </w:p>
    <w:p w:rsidR="003640AC" w:rsidRDefault="003640AC" w:rsidP="003640AC">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3640AC" w:rsidRDefault="003640AC" w:rsidP="003640AC">
      <w:pPr>
        <w:pStyle w:val="ListParagraph"/>
        <w:rPr>
          <w:rFonts w:cstheme="minorHAnsi"/>
        </w:rPr>
      </w:pPr>
    </w:p>
    <w:p w:rsidR="003640AC" w:rsidRDefault="003640AC" w:rsidP="003640AC">
      <w:pPr>
        <w:pStyle w:val="ListParagraph"/>
        <w:rPr>
          <w:rFonts w:cstheme="minorHAnsi"/>
        </w:rPr>
      </w:pPr>
      <w:r>
        <w:rPr>
          <w:rFonts w:cstheme="minorHAnsi"/>
          <w:b/>
        </w:rPr>
        <w:t>Examples of Activities:</w:t>
      </w:r>
      <w:r>
        <w:rPr>
          <w:rFonts w:cstheme="minorHAnsi"/>
        </w:rPr>
        <w:t xml:space="preserve"> </w:t>
      </w:r>
    </w:p>
    <w:p w:rsidR="003640AC" w:rsidRDefault="003640AC" w:rsidP="003640AC">
      <w:pPr>
        <w:pStyle w:val="ListParagraph"/>
        <w:numPr>
          <w:ilvl w:val="0"/>
          <w:numId w:val="24"/>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3640AC" w:rsidRDefault="003640AC" w:rsidP="003640AC">
      <w:pPr>
        <w:pStyle w:val="ListParagraph"/>
        <w:numPr>
          <w:ilvl w:val="0"/>
          <w:numId w:val="24"/>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3640AC" w:rsidRDefault="003640AC" w:rsidP="003640AC">
      <w:pPr>
        <w:pStyle w:val="ListParagraph"/>
        <w:numPr>
          <w:ilvl w:val="0"/>
          <w:numId w:val="24"/>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3640AC" w:rsidRDefault="003640AC" w:rsidP="003640AC">
      <w:pPr>
        <w:pStyle w:val="ListParagraph"/>
        <w:numPr>
          <w:ilvl w:val="0"/>
          <w:numId w:val="24"/>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3640AC" w:rsidRDefault="003640AC" w:rsidP="003640AC">
      <w:pPr>
        <w:pStyle w:val="ListParagraph"/>
        <w:numPr>
          <w:ilvl w:val="0"/>
          <w:numId w:val="24"/>
        </w:numPr>
        <w:spacing w:after="160" w:line="254" w:lineRule="auto"/>
        <w:rPr>
          <w:rFonts w:cstheme="minorHAnsi"/>
        </w:rPr>
      </w:pPr>
      <w:r>
        <w:rPr>
          <w:rFonts w:cstheme="minorHAnsi"/>
        </w:rPr>
        <w:t>Create pictures using the word. These can even be added to your word wall!</w:t>
      </w:r>
    </w:p>
    <w:p w:rsidR="003640AC" w:rsidRDefault="003640AC" w:rsidP="003640AC">
      <w:pPr>
        <w:pStyle w:val="ListParagraph"/>
        <w:numPr>
          <w:ilvl w:val="0"/>
          <w:numId w:val="24"/>
        </w:numPr>
        <w:spacing w:after="160" w:line="254" w:lineRule="auto"/>
        <w:rPr>
          <w:rFonts w:cstheme="minorHAnsi"/>
        </w:rPr>
      </w:pPr>
      <w:r>
        <w:rPr>
          <w:rFonts w:cstheme="minorHAnsi"/>
        </w:rPr>
        <w:t xml:space="preserve">Create lists of synonyms and antonyms for the word. </w:t>
      </w:r>
    </w:p>
    <w:p w:rsidR="003640AC" w:rsidRDefault="003640AC" w:rsidP="003640AC">
      <w:pPr>
        <w:pStyle w:val="ListParagraph"/>
        <w:numPr>
          <w:ilvl w:val="0"/>
          <w:numId w:val="24"/>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rsidR="003640AC" w:rsidRDefault="003640AC" w:rsidP="003640AC">
      <w:pPr>
        <w:pStyle w:val="ListParagraph"/>
        <w:ind w:left="360"/>
        <w:rPr>
          <w:rFonts w:cstheme="minorHAnsi"/>
        </w:rPr>
      </w:pPr>
    </w:p>
    <w:bookmarkEnd w:id="0"/>
    <w:p w:rsidR="003640AC" w:rsidRDefault="003640AC" w:rsidP="003640AC">
      <w:pPr>
        <w:pStyle w:val="ListParagraph"/>
        <w:numPr>
          <w:ilvl w:val="0"/>
          <w:numId w:val="25"/>
        </w:numPr>
        <w:spacing w:after="160" w:line="254" w:lineRule="auto"/>
        <w:ind w:left="360"/>
        <w:rPr>
          <w:rFonts w:cstheme="minorHAnsi"/>
        </w:rPr>
      </w:pPr>
      <w:r>
        <w:rPr>
          <w:rFonts w:cstheme="minorHAnsi"/>
        </w:rPr>
        <w:t xml:space="preserve">Use graphic organizers to help introduce content. </w:t>
      </w:r>
    </w:p>
    <w:p w:rsidR="003640AC" w:rsidRDefault="003640AC" w:rsidP="003640AC">
      <w:pPr>
        <w:pStyle w:val="ListParagraph"/>
        <w:rPr>
          <w:rFonts w:cstheme="minorHAnsi"/>
          <w:b/>
        </w:rPr>
      </w:pPr>
    </w:p>
    <w:p w:rsidR="003640AC" w:rsidRDefault="003640AC" w:rsidP="003640AC">
      <w:pPr>
        <w:pStyle w:val="ListParagraph"/>
        <w:rPr>
          <w:rFonts w:cstheme="minorHAnsi"/>
          <w:b/>
        </w:rPr>
      </w:pPr>
    </w:p>
    <w:p w:rsidR="003640AC" w:rsidRDefault="003640AC" w:rsidP="003640AC">
      <w:pPr>
        <w:pStyle w:val="ListParagraph"/>
        <w:rPr>
          <w:rFonts w:cstheme="minorHAnsi"/>
          <w:b/>
        </w:rPr>
      </w:pPr>
      <w:r>
        <w:rPr>
          <w:rFonts w:cstheme="minorHAnsi"/>
          <w:b/>
        </w:rPr>
        <w:t xml:space="preserve">Examples of Activities:  </w:t>
      </w:r>
    </w:p>
    <w:p w:rsidR="003640AC" w:rsidRDefault="003640AC" w:rsidP="003640AC">
      <w:pPr>
        <w:pStyle w:val="ListParagraph"/>
        <w:numPr>
          <w:ilvl w:val="0"/>
          <w:numId w:val="26"/>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rsidR="003640AC" w:rsidRDefault="003640AC" w:rsidP="003640AC">
      <w:pPr>
        <w:pStyle w:val="ListParagraph"/>
        <w:numPr>
          <w:ilvl w:val="0"/>
          <w:numId w:val="26"/>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3640AC" w:rsidRDefault="003640AC" w:rsidP="003640AC">
      <w:pPr>
        <w:pStyle w:val="ListParagraph"/>
        <w:numPr>
          <w:ilvl w:val="0"/>
          <w:numId w:val="26"/>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3640AC" w:rsidRDefault="003640AC" w:rsidP="003640AC">
      <w:pPr>
        <w:pStyle w:val="ListParagraph"/>
        <w:rPr>
          <w:rFonts w:cstheme="minorHAnsi"/>
        </w:rPr>
      </w:pPr>
    </w:p>
    <w:p w:rsidR="003640AC" w:rsidRDefault="003640AC" w:rsidP="003640AC">
      <w:pPr>
        <w:rPr>
          <w:rFonts w:cstheme="minorHAnsi"/>
          <w:b/>
          <w:sz w:val="28"/>
          <w:szCs w:val="28"/>
        </w:rPr>
      </w:pPr>
      <w:r>
        <w:rPr>
          <w:rFonts w:cstheme="minorHAnsi"/>
          <w:b/>
          <w:sz w:val="28"/>
          <w:szCs w:val="28"/>
        </w:rPr>
        <w:t xml:space="preserve">During reading:  </w:t>
      </w:r>
    </w:p>
    <w:p w:rsidR="003640AC" w:rsidRDefault="003640AC" w:rsidP="003640AC">
      <w:pPr>
        <w:pStyle w:val="ListParagraph"/>
        <w:numPr>
          <w:ilvl w:val="0"/>
          <w:numId w:val="27"/>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3640AC" w:rsidRDefault="003640AC" w:rsidP="003640AC">
      <w:pPr>
        <w:pStyle w:val="ListParagraph"/>
        <w:rPr>
          <w:rFonts w:cstheme="minorHAnsi"/>
        </w:rPr>
      </w:pPr>
    </w:p>
    <w:p w:rsidR="003640AC" w:rsidRDefault="003640AC" w:rsidP="003640AC">
      <w:pPr>
        <w:pStyle w:val="ListParagraph"/>
        <w:numPr>
          <w:ilvl w:val="0"/>
          <w:numId w:val="27"/>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3640AC" w:rsidRDefault="003640AC" w:rsidP="003640AC">
      <w:pPr>
        <w:pStyle w:val="ListParagraph"/>
        <w:rPr>
          <w:rFonts w:cstheme="minorHAnsi"/>
        </w:rPr>
      </w:pPr>
    </w:p>
    <w:p w:rsidR="003640AC" w:rsidRDefault="003640AC" w:rsidP="003640AC">
      <w:pPr>
        <w:pStyle w:val="ListParagraph"/>
        <w:numPr>
          <w:ilvl w:val="0"/>
          <w:numId w:val="27"/>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rsidR="003640AC" w:rsidRDefault="003640AC" w:rsidP="003640AC">
      <w:pPr>
        <w:pStyle w:val="ListParagraph"/>
        <w:rPr>
          <w:rFonts w:cstheme="minorHAnsi"/>
        </w:rPr>
      </w:pPr>
    </w:p>
    <w:p w:rsidR="003640AC" w:rsidRDefault="003640AC" w:rsidP="003640AC">
      <w:pPr>
        <w:pStyle w:val="ListParagraph"/>
        <w:numPr>
          <w:ilvl w:val="0"/>
          <w:numId w:val="27"/>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3640AC" w:rsidRDefault="003640AC" w:rsidP="003640AC">
      <w:pPr>
        <w:pStyle w:val="ListParagraph"/>
        <w:rPr>
          <w:rFonts w:cstheme="minorHAnsi"/>
        </w:rPr>
      </w:pPr>
    </w:p>
    <w:p w:rsidR="003640AC" w:rsidRDefault="003640AC" w:rsidP="003640AC">
      <w:pPr>
        <w:pStyle w:val="ListParagraph"/>
        <w:rPr>
          <w:rFonts w:cstheme="minorHAnsi"/>
          <w:b/>
        </w:rPr>
      </w:pPr>
      <w:r>
        <w:rPr>
          <w:rFonts w:cstheme="minorHAnsi"/>
          <w:b/>
        </w:rPr>
        <w:t xml:space="preserve">Examples of Activities:  </w:t>
      </w:r>
    </w:p>
    <w:p w:rsidR="003640AC" w:rsidRDefault="003640AC" w:rsidP="003640AC">
      <w:pPr>
        <w:pStyle w:val="ListParagraph"/>
        <w:numPr>
          <w:ilvl w:val="0"/>
          <w:numId w:val="28"/>
        </w:numPr>
        <w:spacing w:after="160" w:line="254" w:lineRule="auto"/>
        <w:rPr>
          <w:rFonts w:cstheme="minorHAnsi"/>
        </w:rPr>
      </w:pPr>
      <w:r>
        <w:rPr>
          <w:rFonts w:cstheme="minorHAnsi"/>
        </w:rPr>
        <w:t xml:space="preserve">Have students include the example from the text in a student-created glossary. </w:t>
      </w:r>
    </w:p>
    <w:p w:rsidR="003640AC" w:rsidRDefault="003640AC" w:rsidP="003640AC">
      <w:pPr>
        <w:pStyle w:val="ListParagraph"/>
        <w:numPr>
          <w:ilvl w:val="0"/>
          <w:numId w:val="28"/>
        </w:numPr>
        <w:spacing w:after="160" w:line="254" w:lineRule="auto"/>
        <w:rPr>
          <w:rFonts w:cstheme="minorHAnsi"/>
        </w:rPr>
      </w:pPr>
      <w:r>
        <w:rPr>
          <w:rFonts w:cstheme="minorHAnsi"/>
        </w:rPr>
        <w:t xml:space="preserve">Create pictures that represent how the word was used in the passage.  </w:t>
      </w:r>
    </w:p>
    <w:p w:rsidR="003640AC" w:rsidRDefault="003640AC" w:rsidP="003640AC">
      <w:pPr>
        <w:pStyle w:val="ListParagraph"/>
        <w:numPr>
          <w:ilvl w:val="0"/>
          <w:numId w:val="28"/>
        </w:numPr>
        <w:spacing w:after="160" w:line="254" w:lineRule="auto"/>
        <w:rPr>
          <w:rFonts w:cstheme="minorHAnsi"/>
        </w:rPr>
      </w:pPr>
      <w:r>
        <w:rPr>
          <w:rFonts w:cstheme="minorHAnsi"/>
        </w:rPr>
        <w:t xml:space="preserve">Create sentences using the word in the way it was used in the passage.  </w:t>
      </w:r>
    </w:p>
    <w:p w:rsidR="003640AC" w:rsidRDefault="003640AC" w:rsidP="003640AC">
      <w:pPr>
        <w:pStyle w:val="ListParagraph"/>
        <w:numPr>
          <w:ilvl w:val="0"/>
          <w:numId w:val="28"/>
        </w:numPr>
        <w:spacing w:after="160" w:line="254" w:lineRule="auto"/>
        <w:rPr>
          <w:rFonts w:cstheme="minorHAnsi"/>
        </w:rPr>
      </w:pPr>
      <w:r>
        <w:rPr>
          <w:rFonts w:cstheme="minorHAnsi"/>
        </w:rPr>
        <w:t xml:space="preserve">Have students discuss the author’s word choice.  </w:t>
      </w:r>
    </w:p>
    <w:p w:rsidR="003640AC" w:rsidRDefault="003640AC" w:rsidP="003640AC">
      <w:pPr>
        <w:pStyle w:val="ListParagraph"/>
        <w:numPr>
          <w:ilvl w:val="0"/>
          <w:numId w:val="29"/>
        </w:numPr>
        <w:spacing w:after="0" w:line="254" w:lineRule="auto"/>
        <w:rPr>
          <w:rFonts w:cstheme="minorHAnsi"/>
        </w:rPr>
      </w:pPr>
      <w:r>
        <w:rPr>
          <w:rFonts w:cstheme="minorHAnsi"/>
        </w:rPr>
        <w:t xml:space="preserve">Examine important sentences in the text that contribute to the overall meaning of the text.  </w:t>
      </w:r>
    </w:p>
    <w:p w:rsidR="003640AC" w:rsidRDefault="003640AC" w:rsidP="003640AC">
      <w:pPr>
        <w:pStyle w:val="ListParagraph"/>
        <w:spacing w:after="0"/>
        <w:ind w:left="1440"/>
        <w:rPr>
          <w:rFonts w:cstheme="minorHAnsi"/>
        </w:rPr>
      </w:pPr>
    </w:p>
    <w:p w:rsidR="003640AC" w:rsidRDefault="003640AC" w:rsidP="003640AC">
      <w:pPr>
        <w:pStyle w:val="ListParagraph"/>
        <w:numPr>
          <w:ilvl w:val="0"/>
          <w:numId w:val="30"/>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3640AC" w:rsidRDefault="003640AC" w:rsidP="003640AC">
      <w:pPr>
        <w:pStyle w:val="ListParagraph"/>
        <w:rPr>
          <w:rFonts w:cstheme="minorHAnsi"/>
          <w:b/>
        </w:rPr>
      </w:pPr>
    </w:p>
    <w:p w:rsidR="003640AC" w:rsidRDefault="003640AC" w:rsidP="003640AC">
      <w:pPr>
        <w:pStyle w:val="ListParagraph"/>
        <w:numPr>
          <w:ilvl w:val="0"/>
          <w:numId w:val="31"/>
        </w:numPr>
        <w:spacing w:after="160" w:line="254" w:lineRule="auto"/>
        <w:ind w:left="720"/>
        <w:rPr>
          <w:rFonts w:cstheme="minorHAnsi"/>
        </w:rPr>
      </w:pPr>
      <w:r>
        <w:rPr>
          <w:rFonts w:cstheme="minorHAnsi"/>
        </w:rPr>
        <w:lastRenderedPageBreak/>
        <w:t xml:space="preserve">Use graphic organizers to help organize content and thinking.  </w:t>
      </w:r>
    </w:p>
    <w:p w:rsidR="003640AC" w:rsidRDefault="003640AC" w:rsidP="003640AC">
      <w:pPr>
        <w:pStyle w:val="ListParagraph"/>
        <w:ind w:left="0"/>
        <w:rPr>
          <w:rFonts w:cstheme="minorHAnsi"/>
          <w:b/>
        </w:rPr>
      </w:pPr>
    </w:p>
    <w:p w:rsidR="003640AC" w:rsidRDefault="003640AC" w:rsidP="003640AC">
      <w:pPr>
        <w:pStyle w:val="ListParagraph"/>
        <w:rPr>
          <w:rFonts w:cstheme="minorHAnsi"/>
        </w:rPr>
      </w:pPr>
      <w:r>
        <w:rPr>
          <w:rFonts w:cstheme="minorHAnsi"/>
          <w:b/>
        </w:rPr>
        <w:t>Examples of Activities:</w:t>
      </w:r>
      <w:r>
        <w:rPr>
          <w:rFonts w:cstheme="minorHAnsi"/>
        </w:rPr>
        <w:t xml:space="preserve">  </w:t>
      </w:r>
    </w:p>
    <w:p w:rsidR="003640AC" w:rsidRDefault="003640AC" w:rsidP="003640AC">
      <w:pPr>
        <w:pStyle w:val="ListParagraph"/>
        <w:numPr>
          <w:ilvl w:val="0"/>
          <w:numId w:val="32"/>
        </w:numPr>
        <w:spacing w:after="160" w:line="254" w:lineRule="auto"/>
        <w:rPr>
          <w:rFonts w:cstheme="minorHAnsi"/>
        </w:rPr>
      </w:pPr>
      <w:r>
        <w:rPr>
          <w:rFonts w:cstheme="minorHAnsi"/>
        </w:rPr>
        <w:t xml:space="preserve">While reading the text, have students fill in a story map to help summarize what has happened.  </w:t>
      </w:r>
    </w:p>
    <w:p w:rsidR="003640AC" w:rsidRDefault="003640AC" w:rsidP="003640AC">
      <w:pPr>
        <w:pStyle w:val="ListParagraph"/>
        <w:numPr>
          <w:ilvl w:val="0"/>
          <w:numId w:val="32"/>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3640AC" w:rsidRDefault="003640AC" w:rsidP="003640AC">
      <w:pPr>
        <w:pStyle w:val="ListParagraph"/>
        <w:numPr>
          <w:ilvl w:val="0"/>
          <w:numId w:val="32"/>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3640AC" w:rsidRDefault="003640AC" w:rsidP="003640AC">
      <w:pPr>
        <w:pStyle w:val="ListParagraph"/>
        <w:numPr>
          <w:ilvl w:val="0"/>
          <w:numId w:val="32"/>
        </w:numPr>
        <w:spacing w:after="160" w:line="254" w:lineRule="auto"/>
        <w:rPr>
          <w:rFonts w:cstheme="minorHAnsi"/>
          <w:b/>
        </w:rPr>
      </w:pPr>
      <w:r>
        <w:rPr>
          <w:rFonts w:cstheme="minorHAnsi"/>
        </w:rPr>
        <w:t xml:space="preserve">If you had students start a KWL before reading, have them fill in the “L” section as they read the passage. </w:t>
      </w:r>
    </w:p>
    <w:p w:rsidR="003640AC" w:rsidRDefault="003640AC" w:rsidP="003640AC">
      <w:pPr>
        <w:rPr>
          <w:rFonts w:cstheme="minorHAnsi"/>
        </w:rPr>
      </w:pPr>
      <w:r>
        <w:rPr>
          <w:rFonts w:cstheme="minorHAnsi"/>
          <w:b/>
          <w:sz w:val="28"/>
          <w:szCs w:val="28"/>
        </w:rPr>
        <w:t xml:space="preserve">After reading:  </w:t>
      </w:r>
    </w:p>
    <w:p w:rsidR="003640AC" w:rsidRDefault="003640AC" w:rsidP="003640AC">
      <w:pPr>
        <w:pStyle w:val="ListParagraph"/>
        <w:numPr>
          <w:ilvl w:val="0"/>
          <w:numId w:val="31"/>
        </w:numPr>
        <w:spacing w:after="0" w:line="240" w:lineRule="auto"/>
        <w:ind w:left="720"/>
        <w:rPr>
          <w:rFonts w:cstheme="minorHAnsi"/>
          <w:b/>
        </w:rPr>
      </w:pPr>
      <w:r>
        <w:rPr>
          <w:rFonts w:cstheme="minorHAnsi"/>
        </w:rPr>
        <w:t>Reinforce new vocabulary using multiple modalities.</w:t>
      </w:r>
    </w:p>
    <w:p w:rsidR="003640AC" w:rsidRDefault="003640AC" w:rsidP="003640AC">
      <w:pPr>
        <w:pStyle w:val="ListParagraph"/>
        <w:spacing w:after="0" w:line="240" w:lineRule="auto"/>
        <w:rPr>
          <w:rFonts w:cstheme="minorHAnsi"/>
          <w:b/>
        </w:rPr>
      </w:pPr>
      <w:r>
        <w:rPr>
          <w:rFonts w:cstheme="minorHAnsi"/>
          <w:b/>
        </w:rPr>
        <w:t xml:space="preserve">Examples of activities: </w:t>
      </w:r>
    </w:p>
    <w:p w:rsidR="003640AC" w:rsidRDefault="003640AC" w:rsidP="003640AC">
      <w:pPr>
        <w:pStyle w:val="ListParagraph"/>
        <w:numPr>
          <w:ilvl w:val="0"/>
          <w:numId w:val="33"/>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3640AC" w:rsidRDefault="003640AC" w:rsidP="003640AC">
      <w:pPr>
        <w:pStyle w:val="ListParagraph"/>
        <w:numPr>
          <w:ilvl w:val="0"/>
          <w:numId w:val="34"/>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3640AC" w:rsidRDefault="003640AC" w:rsidP="003640AC">
      <w:pPr>
        <w:pStyle w:val="ListParagraph"/>
        <w:ind w:left="1440"/>
        <w:rPr>
          <w:rFonts w:cstheme="minorHAnsi"/>
        </w:rPr>
      </w:pPr>
    </w:p>
    <w:p w:rsidR="003640AC" w:rsidRDefault="003640AC" w:rsidP="003640AC">
      <w:pPr>
        <w:pStyle w:val="ListParagraph"/>
        <w:numPr>
          <w:ilvl w:val="0"/>
          <w:numId w:val="35"/>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rsidR="003640AC" w:rsidRDefault="003640AC" w:rsidP="003640AC">
      <w:pPr>
        <w:pStyle w:val="ListParagraph"/>
        <w:rPr>
          <w:rFonts w:cstheme="minorHAnsi"/>
        </w:rPr>
      </w:pPr>
    </w:p>
    <w:p w:rsidR="003640AC" w:rsidRDefault="003640AC" w:rsidP="003640AC">
      <w:pPr>
        <w:pStyle w:val="ListParagraph"/>
        <w:numPr>
          <w:ilvl w:val="0"/>
          <w:numId w:val="35"/>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3640AC" w:rsidRDefault="003640AC" w:rsidP="003640AC">
      <w:pPr>
        <w:pStyle w:val="ListParagraph"/>
        <w:rPr>
          <w:rFonts w:cstheme="minorHAnsi"/>
        </w:rPr>
      </w:pPr>
      <w:r>
        <w:rPr>
          <w:rFonts w:cstheme="minorHAnsi"/>
          <w:b/>
        </w:rPr>
        <w:t>Examples of Activities:</w:t>
      </w:r>
      <w:r>
        <w:rPr>
          <w:rFonts w:cstheme="minorHAnsi"/>
        </w:rPr>
        <w:t xml:space="preserve"> </w:t>
      </w:r>
    </w:p>
    <w:p w:rsidR="003640AC" w:rsidRDefault="003640AC" w:rsidP="003640AC">
      <w:pPr>
        <w:pStyle w:val="ListParagraph"/>
        <w:numPr>
          <w:ilvl w:val="0"/>
          <w:numId w:val="36"/>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3640AC" w:rsidRDefault="003640AC" w:rsidP="003640AC">
      <w:pPr>
        <w:pStyle w:val="ListParagraph"/>
        <w:numPr>
          <w:ilvl w:val="0"/>
          <w:numId w:val="36"/>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3640AC" w:rsidRDefault="003640AC" w:rsidP="003640AC">
      <w:pPr>
        <w:pStyle w:val="ListParagraph"/>
        <w:numPr>
          <w:ilvl w:val="0"/>
          <w:numId w:val="36"/>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3640AC" w:rsidRDefault="003640AC" w:rsidP="003640AC">
      <w:pPr>
        <w:pStyle w:val="ListParagraph"/>
        <w:numPr>
          <w:ilvl w:val="0"/>
          <w:numId w:val="36"/>
        </w:numPr>
        <w:spacing w:after="160" w:line="252" w:lineRule="auto"/>
        <w:rPr>
          <w:rFonts w:cstheme="minorHAnsi"/>
        </w:rPr>
      </w:pPr>
      <w:r>
        <w:rPr>
          <w:rFonts w:cstheme="minorHAnsi"/>
        </w:rPr>
        <w:t xml:space="preserve">For newcomers, you may consider creating sentence or paragraph frames to help them to write out their ideas.  </w:t>
      </w:r>
    </w:p>
    <w:p w:rsidR="00100782" w:rsidRPr="00F12DBA" w:rsidRDefault="00100782" w:rsidP="003640AC">
      <w:pPr>
        <w:pStyle w:val="ColorfulList-Accent11"/>
        <w:spacing w:after="0" w:line="360" w:lineRule="auto"/>
        <w:ind w:left="0"/>
        <w:rPr>
          <w:rFonts w:cs="Calibri"/>
          <w:highlight w:val="lightGray"/>
        </w:rPr>
      </w:pPr>
      <w:bookmarkStart w:id="5" w:name="_GoBack"/>
      <w:bookmarkEnd w:id="5"/>
    </w:p>
    <w:sectPr w:rsidR="00100782" w:rsidRPr="00F12DBA" w:rsidSect="00204C2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6D0" w:rsidRDefault="00D836D0" w:rsidP="00985668">
      <w:pPr>
        <w:spacing w:after="0" w:line="240" w:lineRule="auto"/>
      </w:pPr>
      <w:r>
        <w:separator/>
      </w:r>
    </w:p>
  </w:endnote>
  <w:endnote w:type="continuationSeparator" w:id="0">
    <w:p w:rsidR="00D836D0" w:rsidRDefault="00D836D0" w:rsidP="00985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6D0" w:rsidRDefault="00D836D0" w:rsidP="00985668">
      <w:pPr>
        <w:spacing w:after="0" w:line="240" w:lineRule="auto"/>
      </w:pPr>
      <w:r>
        <w:separator/>
      </w:r>
    </w:p>
  </w:footnote>
  <w:footnote w:type="continuationSeparator" w:id="0">
    <w:p w:rsidR="00D836D0" w:rsidRDefault="00D836D0" w:rsidP="00985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668" w:rsidRDefault="00985668" w:rsidP="00985668">
    <w:pPr>
      <w:pStyle w:val="Header"/>
      <w:jc w:val="center"/>
    </w:pPr>
    <w:r>
      <w:t>Holt</w:t>
    </w:r>
    <w:r>
      <w:tab/>
    </w:r>
    <w:r w:rsidRPr="00100782">
      <w:t xml:space="preserve">Elements of </w:t>
    </w:r>
    <w:r w:rsidR="00043AC3">
      <w:t>Literature -</w:t>
    </w:r>
    <w:r w:rsidRPr="00100782">
      <w:t xml:space="preserve"> 2008</w:t>
    </w:r>
    <w:r>
      <w:tab/>
      <w:t>Grade 9</w:t>
    </w:r>
  </w:p>
  <w:p w:rsidR="00985668" w:rsidRDefault="00985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7D42BF"/>
    <w:multiLevelType w:val="multilevel"/>
    <w:tmpl w:val="A508C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4410"/>
        </w:tabs>
        <w:ind w:left="441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256890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2176D6"/>
    <w:multiLevelType w:val="hybridMultilevel"/>
    <w:tmpl w:val="9760D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0F7495"/>
    <w:multiLevelType w:val="hybridMultilevel"/>
    <w:tmpl w:val="9534712E"/>
    <w:lvl w:ilvl="0" w:tplc="0409000F">
      <w:start w:val="1"/>
      <w:numFmt w:val="decimal"/>
      <w:lvlText w:val="%1."/>
      <w:lvlJc w:val="left"/>
      <w:pPr>
        <w:ind w:left="1869" w:hanging="360"/>
      </w:pPr>
    </w:lvl>
    <w:lvl w:ilvl="1" w:tplc="04090019" w:tentative="1">
      <w:start w:val="1"/>
      <w:numFmt w:val="lowerLetter"/>
      <w:lvlText w:val="%2."/>
      <w:lvlJc w:val="left"/>
      <w:pPr>
        <w:ind w:left="2589" w:hanging="360"/>
      </w:pPr>
    </w:lvl>
    <w:lvl w:ilvl="2" w:tplc="0409001B" w:tentative="1">
      <w:start w:val="1"/>
      <w:numFmt w:val="lowerRoman"/>
      <w:lvlText w:val="%3."/>
      <w:lvlJc w:val="right"/>
      <w:pPr>
        <w:ind w:left="3309" w:hanging="180"/>
      </w:pPr>
    </w:lvl>
    <w:lvl w:ilvl="3" w:tplc="0409000F" w:tentative="1">
      <w:start w:val="1"/>
      <w:numFmt w:val="decimal"/>
      <w:lvlText w:val="%4."/>
      <w:lvlJc w:val="left"/>
      <w:pPr>
        <w:ind w:left="4029" w:hanging="360"/>
      </w:pPr>
    </w:lvl>
    <w:lvl w:ilvl="4" w:tplc="04090019" w:tentative="1">
      <w:start w:val="1"/>
      <w:numFmt w:val="lowerLetter"/>
      <w:lvlText w:val="%5."/>
      <w:lvlJc w:val="left"/>
      <w:pPr>
        <w:ind w:left="4749" w:hanging="360"/>
      </w:pPr>
    </w:lvl>
    <w:lvl w:ilvl="5" w:tplc="0409001B" w:tentative="1">
      <w:start w:val="1"/>
      <w:numFmt w:val="lowerRoman"/>
      <w:lvlText w:val="%6."/>
      <w:lvlJc w:val="right"/>
      <w:pPr>
        <w:ind w:left="5469" w:hanging="180"/>
      </w:pPr>
    </w:lvl>
    <w:lvl w:ilvl="6" w:tplc="0409000F" w:tentative="1">
      <w:start w:val="1"/>
      <w:numFmt w:val="decimal"/>
      <w:lvlText w:val="%7."/>
      <w:lvlJc w:val="left"/>
      <w:pPr>
        <w:ind w:left="6189" w:hanging="360"/>
      </w:pPr>
    </w:lvl>
    <w:lvl w:ilvl="7" w:tplc="04090019" w:tentative="1">
      <w:start w:val="1"/>
      <w:numFmt w:val="lowerLetter"/>
      <w:lvlText w:val="%8."/>
      <w:lvlJc w:val="left"/>
      <w:pPr>
        <w:ind w:left="6909" w:hanging="360"/>
      </w:pPr>
    </w:lvl>
    <w:lvl w:ilvl="8" w:tplc="0409001B" w:tentative="1">
      <w:start w:val="1"/>
      <w:numFmt w:val="lowerRoman"/>
      <w:lvlText w:val="%9."/>
      <w:lvlJc w:val="right"/>
      <w:pPr>
        <w:ind w:left="7629" w:hanging="180"/>
      </w:pPr>
    </w:lvl>
  </w:abstractNum>
  <w:abstractNum w:abstractNumId="2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EC3D0B"/>
    <w:multiLevelType w:val="hybridMultilevel"/>
    <w:tmpl w:val="FCB0A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8"/>
  </w:num>
  <w:num w:numId="2">
    <w:abstractNumId w:val="17"/>
  </w:num>
  <w:num w:numId="3">
    <w:abstractNumId w:val="20"/>
  </w:num>
  <w:num w:numId="4">
    <w:abstractNumId w:val="19"/>
  </w:num>
  <w:num w:numId="5">
    <w:abstractNumId w:val="10"/>
  </w:num>
  <w:num w:numId="6">
    <w:abstractNumId w:val="21"/>
  </w:num>
  <w:num w:numId="7">
    <w:abstractNumId w:val="23"/>
  </w:num>
  <w:num w:numId="8">
    <w:abstractNumId w:val="2"/>
  </w:num>
  <w:num w:numId="9">
    <w:abstractNumId w:val="31"/>
  </w:num>
  <w:num w:numId="10">
    <w:abstractNumId w:val="26"/>
  </w:num>
  <w:num w:numId="11">
    <w:abstractNumId w:val="30"/>
  </w:num>
  <w:num w:numId="12">
    <w:abstractNumId w:val="11"/>
  </w:num>
  <w:num w:numId="13">
    <w:abstractNumId w:val="33"/>
  </w:num>
  <w:num w:numId="14">
    <w:abstractNumId w:val="15"/>
  </w:num>
  <w:num w:numId="15">
    <w:abstractNumId w:val="29"/>
  </w:num>
  <w:num w:numId="16">
    <w:abstractNumId w:val="25"/>
  </w:num>
  <w:num w:numId="17">
    <w:abstractNumId w:val="1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
  </w:num>
  <w:num w:numId="21">
    <w:abstractNumId w:val="24"/>
  </w:num>
  <w:num w:numId="22">
    <w:abstractNumId w:val="16"/>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lvlOverride w:ilvl="2"/>
    <w:lvlOverride w:ilvl="3"/>
    <w:lvlOverride w:ilvl="4"/>
    <w:lvlOverride w:ilvl="5"/>
    <w:lvlOverride w:ilvl="6"/>
    <w:lvlOverride w:ilvl="7"/>
    <w:lvlOverride w:ilvl="8"/>
  </w:num>
  <w:num w:numId="25">
    <w:abstractNumId w:val="6"/>
    <w:lvlOverride w:ilvl="0"/>
    <w:lvlOverride w:ilvl="1"/>
    <w:lvlOverride w:ilvl="2"/>
    <w:lvlOverride w:ilvl="3"/>
    <w:lvlOverride w:ilvl="4"/>
    <w:lvlOverride w:ilvl="5"/>
    <w:lvlOverride w:ilvl="6"/>
    <w:lvlOverride w:ilvl="7"/>
    <w:lvlOverride w:ilvl="8"/>
  </w:num>
  <w:num w:numId="26">
    <w:abstractNumId w:val="9"/>
    <w:lvlOverride w:ilvl="0"/>
    <w:lvlOverride w:ilvl="1"/>
    <w:lvlOverride w:ilvl="2"/>
    <w:lvlOverride w:ilvl="3"/>
    <w:lvlOverride w:ilvl="4"/>
    <w:lvlOverride w:ilvl="5"/>
    <w:lvlOverride w:ilvl="6"/>
    <w:lvlOverride w:ilvl="7"/>
    <w:lvlOverride w:ilvl="8"/>
  </w:num>
  <w:num w:numId="27">
    <w:abstractNumId w:val="32"/>
    <w:lvlOverride w:ilvl="0"/>
    <w:lvlOverride w:ilvl="1"/>
    <w:lvlOverride w:ilvl="2"/>
    <w:lvlOverride w:ilvl="3"/>
    <w:lvlOverride w:ilvl="4"/>
    <w:lvlOverride w:ilvl="5"/>
    <w:lvlOverride w:ilvl="6"/>
    <w:lvlOverride w:ilvl="7"/>
    <w:lvlOverride w:ilvl="8"/>
  </w:num>
  <w:num w:numId="28">
    <w:abstractNumId w:val="35"/>
    <w:lvlOverride w:ilvl="0"/>
    <w:lvlOverride w:ilvl="1"/>
    <w:lvlOverride w:ilvl="2"/>
    <w:lvlOverride w:ilvl="3"/>
    <w:lvlOverride w:ilvl="4"/>
    <w:lvlOverride w:ilvl="5"/>
    <w:lvlOverride w:ilvl="6"/>
    <w:lvlOverride w:ilvl="7"/>
    <w:lvlOverride w:ilvl="8"/>
  </w:num>
  <w:num w:numId="29">
    <w:abstractNumId w:val="8"/>
    <w:lvlOverride w:ilvl="0"/>
    <w:lvlOverride w:ilvl="1"/>
    <w:lvlOverride w:ilvl="2"/>
    <w:lvlOverride w:ilvl="3"/>
    <w:lvlOverride w:ilvl="4"/>
    <w:lvlOverride w:ilvl="5"/>
    <w:lvlOverride w:ilvl="6"/>
    <w:lvlOverride w:ilvl="7"/>
    <w:lvlOverride w:ilvl="8"/>
  </w:num>
  <w:num w:numId="30">
    <w:abstractNumId w:val="27"/>
    <w:lvlOverride w:ilvl="0"/>
    <w:lvlOverride w:ilvl="1"/>
    <w:lvlOverride w:ilvl="2"/>
    <w:lvlOverride w:ilvl="3"/>
    <w:lvlOverride w:ilvl="4"/>
    <w:lvlOverride w:ilvl="5"/>
    <w:lvlOverride w:ilvl="6"/>
    <w:lvlOverride w:ilvl="7"/>
    <w:lvlOverride w:ilvl="8"/>
  </w:num>
  <w:num w:numId="31">
    <w:abstractNumId w:val="13"/>
    <w:lvlOverride w:ilvl="0"/>
    <w:lvlOverride w:ilvl="1"/>
    <w:lvlOverride w:ilvl="2"/>
    <w:lvlOverride w:ilvl="3"/>
    <w:lvlOverride w:ilvl="4"/>
    <w:lvlOverride w:ilvl="5"/>
    <w:lvlOverride w:ilvl="6"/>
    <w:lvlOverride w:ilvl="7"/>
    <w:lvlOverride w:ilvl="8"/>
  </w:num>
  <w:num w:numId="32">
    <w:abstractNumId w:val="0"/>
    <w:lvlOverride w:ilvl="0"/>
    <w:lvlOverride w:ilvl="1"/>
    <w:lvlOverride w:ilvl="2"/>
    <w:lvlOverride w:ilvl="3"/>
    <w:lvlOverride w:ilvl="4"/>
    <w:lvlOverride w:ilvl="5"/>
    <w:lvlOverride w:ilvl="6"/>
    <w:lvlOverride w:ilvl="7"/>
    <w:lvlOverride w:ilvl="8"/>
  </w:num>
  <w:num w:numId="33">
    <w:abstractNumId w:val="7"/>
    <w:lvlOverride w:ilvl="0"/>
    <w:lvlOverride w:ilvl="1"/>
    <w:lvlOverride w:ilvl="2"/>
    <w:lvlOverride w:ilvl="3"/>
    <w:lvlOverride w:ilvl="4"/>
    <w:lvlOverride w:ilvl="5"/>
    <w:lvlOverride w:ilvl="6"/>
    <w:lvlOverride w:ilvl="7"/>
    <w:lvlOverride w:ilvl="8"/>
  </w:num>
  <w:num w:numId="34">
    <w:abstractNumId w:val="3"/>
    <w:lvlOverride w:ilvl="0"/>
    <w:lvlOverride w:ilvl="1"/>
    <w:lvlOverride w:ilvl="2"/>
    <w:lvlOverride w:ilvl="3"/>
    <w:lvlOverride w:ilvl="4"/>
    <w:lvlOverride w:ilvl="5"/>
    <w:lvlOverride w:ilvl="6"/>
    <w:lvlOverride w:ilvl="7"/>
    <w:lvlOverride w:ilvl="8"/>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4183"/>
    <w:rsid w:val="00006A63"/>
    <w:rsid w:val="00014EFF"/>
    <w:rsid w:val="00043AC3"/>
    <w:rsid w:val="000706FF"/>
    <w:rsid w:val="000737B3"/>
    <w:rsid w:val="00080D5B"/>
    <w:rsid w:val="000938DD"/>
    <w:rsid w:val="000B00F0"/>
    <w:rsid w:val="000B2FDC"/>
    <w:rsid w:val="000C1CCE"/>
    <w:rsid w:val="000F268F"/>
    <w:rsid w:val="00100782"/>
    <w:rsid w:val="001158C6"/>
    <w:rsid w:val="001177B4"/>
    <w:rsid w:val="001432CE"/>
    <w:rsid w:val="00150D4D"/>
    <w:rsid w:val="001569BF"/>
    <w:rsid w:val="00175E3A"/>
    <w:rsid w:val="001A127D"/>
    <w:rsid w:val="001C7020"/>
    <w:rsid w:val="001D5AAC"/>
    <w:rsid w:val="00204C2A"/>
    <w:rsid w:val="002104E3"/>
    <w:rsid w:val="00220ADB"/>
    <w:rsid w:val="00233137"/>
    <w:rsid w:val="00247713"/>
    <w:rsid w:val="00252DEB"/>
    <w:rsid w:val="00267FFD"/>
    <w:rsid w:val="00290492"/>
    <w:rsid w:val="002D1EE4"/>
    <w:rsid w:val="002D3596"/>
    <w:rsid w:val="002E2662"/>
    <w:rsid w:val="002E29A2"/>
    <w:rsid w:val="002E737D"/>
    <w:rsid w:val="002F6B83"/>
    <w:rsid w:val="00302516"/>
    <w:rsid w:val="00307647"/>
    <w:rsid w:val="00327CC8"/>
    <w:rsid w:val="00332287"/>
    <w:rsid w:val="00336ADE"/>
    <w:rsid w:val="003640AC"/>
    <w:rsid w:val="00384F0D"/>
    <w:rsid w:val="003B146B"/>
    <w:rsid w:val="003C4F65"/>
    <w:rsid w:val="003F6D05"/>
    <w:rsid w:val="004245E8"/>
    <w:rsid w:val="00427997"/>
    <w:rsid w:val="004404AF"/>
    <w:rsid w:val="00451309"/>
    <w:rsid w:val="00455CB6"/>
    <w:rsid w:val="0046392C"/>
    <w:rsid w:val="00464B35"/>
    <w:rsid w:val="0047264F"/>
    <w:rsid w:val="004A0C7A"/>
    <w:rsid w:val="004A2759"/>
    <w:rsid w:val="004A6749"/>
    <w:rsid w:val="004B1DC8"/>
    <w:rsid w:val="004C3F41"/>
    <w:rsid w:val="004C4F03"/>
    <w:rsid w:val="0052491C"/>
    <w:rsid w:val="00527E3B"/>
    <w:rsid w:val="005326BC"/>
    <w:rsid w:val="0053696D"/>
    <w:rsid w:val="0054225D"/>
    <w:rsid w:val="005472C6"/>
    <w:rsid w:val="005478D4"/>
    <w:rsid w:val="00556B82"/>
    <w:rsid w:val="00556BD3"/>
    <w:rsid w:val="0056369A"/>
    <w:rsid w:val="00590E39"/>
    <w:rsid w:val="005B2F80"/>
    <w:rsid w:val="005C1128"/>
    <w:rsid w:val="005C1ECC"/>
    <w:rsid w:val="005C26A8"/>
    <w:rsid w:val="005C283B"/>
    <w:rsid w:val="005D021D"/>
    <w:rsid w:val="005E043F"/>
    <w:rsid w:val="005E2600"/>
    <w:rsid w:val="005F2513"/>
    <w:rsid w:val="005F73B3"/>
    <w:rsid w:val="00631DF3"/>
    <w:rsid w:val="0063766E"/>
    <w:rsid w:val="0065291B"/>
    <w:rsid w:val="00653129"/>
    <w:rsid w:val="00655B67"/>
    <w:rsid w:val="0065793C"/>
    <w:rsid w:val="00660E9F"/>
    <w:rsid w:val="0066147B"/>
    <w:rsid w:val="00670332"/>
    <w:rsid w:val="0068631C"/>
    <w:rsid w:val="006D47FC"/>
    <w:rsid w:val="006E7D24"/>
    <w:rsid w:val="00707D1A"/>
    <w:rsid w:val="00714442"/>
    <w:rsid w:val="00723F08"/>
    <w:rsid w:val="00740B75"/>
    <w:rsid w:val="00763D4D"/>
    <w:rsid w:val="00775873"/>
    <w:rsid w:val="00781286"/>
    <w:rsid w:val="00786529"/>
    <w:rsid w:val="00790541"/>
    <w:rsid w:val="00794DF7"/>
    <w:rsid w:val="00795E12"/>
    <w:rsid w:val="007B5044"/>
    <w:rsid w:val="007D2F85"/>
    <w:rsid w:val="007E0F19"/>
    <w:rsid w:val="007F5427"/>
    <w:rsid w:val="008006F4"/>
    <w:rsid w:val="00812332"/>
    <w:rsid w:val="00830CA5"/>
    <w:rsid w:val="008619ED"/>
    <w:rsid w:val="00864224"/>
    <w:rsid w:val="008A6AEC"/>
    <w:rsid w:val="008B3FF7"/>
    <w:rsid w:val="008B4E9B"/>
    <w:rsid w:val="008C3AF7"/>
    <w:rsid w:val="008D34EB"/>
    <w:rsid w:val="008D5CFF"/>
    <w:rsid w:val="008F5C08"/>
    <w:rsid w:val="00902168"/>
    <w:rsid w:val="0090365B"/>
    <w:rsid w:val="009161A7"/>
    <w:rsid w:val="009248B3"/>
    <w:rsid w:val="00933D3E"/>
    <w:rsid w:val="0093485A"/>
    <w:rsid w:val="009453EF"/>
    <w:rsid w:val="00963EC6"/>
    <w:rsid w:val="009670C1"/>
    <w:rsid w:val="00985668"/>
    <w:rsid w:val="009A1EBC"/>
    <w:rsid w:val="009A3FD4"/>
    <w:rsid w:val="009B5C95"/>
    <w:rsid w:val="009F6E1D"/>
    <w:rsid w:val="00A0282D"/>
    <w:rsid w:val="00A03165"/>
    <w:rsid w:val="00A04B36"/>
    <w:rsid w:val="00A04BD4"/>
    <w:rsid w:val="00A45B34"/>
    <w:rsid w:val="00A55CBD"/>
    <w:rsid w:val="00A70B1E"/>
    <w:rsid w:val="00A84F42"/>
    <w:rsid w:val="00A90366"/>
    <w:rsid w:val="00A90740"/>
    <w:rsid w:val="00A93F90"/>
    <w:rsid w:val="00A96D29"/>
    <w:rsid w:val="00AB60A1"/>
    <w:rsid w:val="00AC4AC0"/>
    <w:rsid w:val="00AE29F8"/>
    <w:rsid w:val="00AE5343"/>
    <w:rsid w:val="00AF57E5"/>
    <w:rsid w:val="00AF5E58"/>
    <w:rsid w:val="00B15477"/>
    <w:rsid w:val="00B1644F"/>
    <w:rsid w:val="00B21558"/>
    <w:rsid w:val="00B334D8"/>
    <w:rsid w:val="00B42E5A"/>
    <w:rsid w:val="00B43ABA"/>
    <w:rsid w:val="00B448E0"/>
    <w:rsid w:val="00B47037"/>
    <w:rsid w:val="00B535BB"/>
    <w:rsid w:val="00B60917"/>
    <w:rsid w:val="00B8059F"/>
    <w:rsid w:val="00BF051F"/>
    <w:rsid w:val="00BF1879"/>
    <w:rsid w:val="00C002AE"/>
    <w:rsid w:val="00C01F48"/>
    <w:rsid w:val="00C05293"/>
    <w:rsid w:val="00C25280"/>
    <w:rsid w:val="00C3005D"/>
    <w:rsid w:val="00C533D4"/>
    <w:rsid w:val="00C76A22"/>
    <w:rsid w:val="00C87294"/>
    <w:rsid w:val="00CA05A6"/>
    <w:rsid w:val="00CB10EB"/>
    <w:rsid w:val="00CB49AE"/>
    <w:rsid w:val="00D14D5E"/>
    <w:rsid w:val="00D16210"/>
    <w:rsid w:val="00D25FD8"/>
    <w:rsid w:val="00D41E81"/>
    <w:rsid w:val="00D578C8"/>
    <w:rsid w:val="00D6179B"/>
    <w:rsid w:val="00D710D9"/>
    <w:rsid w:val="00D74101"/>
    <w:rsid w:val="00D836D0"/>
    <w:rsid w:val="00D86C0F"/>
    <w:rsid w:val="00D94FCA"/>
    <w:rsid w:val="00DA2029"/>
    <w:rsid w:val="00DC02EA"/>
    <w:rsid w:val="00DC459D"/>
    <w:rsid w:val="00DD54F0"/>
    <w:rsid w:val="00DD5809"/>
    <w:rsid w:val="00DF516D"/>
    <w:rsid w:val="00E277D5"/>
    <w:rsid w:val="00E4723F"/>
    <w:rsid w:val="00E50BF1"/>
    <w:rsid w:val="00E537A4"/>
    <w:rsid w:val="00E743E9"/>
    <w:rsid w:val="00EB414A"/>
    <w:rsid w:val="00EC6C66"/>
    <w:rsid w:val="00EE1AE7"/>
    <w:rsid w:val="00F048E6"/>
    <w:rsid w:val="00F20EAE"/>
    <w:rsid w:val="00F32F54"/>
    <w:rsid w:val="00F428F1"/>
    <w:rsid w:val="00F8523C"/>
    <w:rsid w:val="00F85B82"/>
    <w:rsid w:val="00F9011C"/>
    <w:rsid w:val="00F902F2"/>
    <w:rsid w:val="00F91CB9"/>
    <w:rsid w:val="00FB78C1"/>
    <w:rsid w:val="00FC1193"/>
    <w:rsid w:val="00FD3F73"/>
    <w:rsid w:val="00FD6F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7E142D"/>
  <w15:docId w15:val="{2A16C900-9B18-45AF-9FD5-C7FB1A15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Symbol"/>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customStyle="1" w:styleId="NoSpacing1">
    <w:name w:val="No Spacing1"/>
    <w:uiPriority w:val="99"/>
    <w:qFormat/>
    <w:rsid w:val="003C4B0D"/>
    <w:rPr>
      <w:rFonts w:cs="Times New Roman"/>
      <w:sz w:val="22"/>
      <w:szCs w:val="22"/>
    </w:rPr>
  </w:style>
  <w:style w:type="paragraph" w:customStyle="1" w:styleId="ColorfulList-Accent11">
    <w:name w:val="Colorful List - Accent 11"/>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rPr>
      <w:rFonts w:cs="Times New Roman"/>
    </w:rPr>
  </w:style>
  <w:style w:type="character" w:customStyle="1" w:styleId="HeaderChar">
    <w:name w:val="Header Char"/>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rPr>
      <w:rFonts w:cs="Times New Roman"/>
    </w:rPr>
  </w:style>
  <w:style w:type="character" w:customStyle="1" w:styleId="FooterChar">
    <w:name w:val="Footer Char"/>
    <w:link w:val="Footer"/>
    <w:uiPriority w:val="99"/>
    <w:rsid w:val="007C5C7E"/>
    <w:rPr>
      <w:sz w:val="22"/>
      <w:szCs w:val="22"/>
    </w:rPr>
  </w:style>
  <w:style w:type="table" w:customStyle="1" w:styleId="TableGrid1">
    <w:name w:val="Table Grid1"/>
    <w:basedOn w:val="TableNormal"/>
    <w:next w:val="TableGrid"/>
    <w:uiPriority w:val="59"/>
    <w:rsid w:val="00CD6B7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AD155A"/>
    <w:rPr>
      <w:rFonts w:ascii="Tahoma" w:hAnsi="Tahoma" w:cs="Tahoma"/>
      <w:sz w:val="16"/>
      <w:szCs w:val="16"/>
    </w:rPr>
  </w:style>
  <w:style w:type="character" w:styleId="CommentReference">
    <w:name w:val="annotation reference"/>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rFonts w:cs="Times New Roman"/>
      <w:sz w:val="24"/>
      <w:szCs w:val="24"/>
    </w:rPr>
  </w:style>
  <w:style w:type="character" w:customStyle="1" w:styleId="CommentTextChar">
    <w:name w:val="Comment Text Char"/>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rPr>
  </w:style>
  <w:style w:type="character" w:customStyle="1" w:styleId="CommentSubjectChar">
    <w:name w:val="Comment Subject Char"/>
    <w:link w:val="CommentSubject"/>
    <w:uiPriority w:val="99"/>
    <w:semiHidden/>
    <w:rsid w:val="00E82D91"/>
    <w:rPr>
      <w:b/>
      <w:bCs/>
      <w:sz w:val="24"/>
      <w:szCs w:val="24"/>
    </w:rPr>
  </w:style>
  <w:style w:type="paragraph" w:styleId="NormalWeb">
    <w:name w:val="Normal (Web)"/>
    <w:basedOn w:val="Normal"/>
    <w:uiPriority w:val="99"/>
    <w:unhideWhenUsed/>
    <w:rsid w:val="007D2F85"/>
    <w:pPr>
      <w:spacing w:before="150"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204C2A"/>
    <w:pPr>
      <w:ind w:left="720"/>
      <w:contextualSpacing/>
    </w:pPr>
  </w:style>
  <w:style w:type="character" w:styleId="Hyperlink">
    <w:name w:val="Hyperlink"/>
    <w:basedOn w:val="DefaultParagraphFont"/>
    <w:uiPriority w:val="99"/>
    <w:semiHidden/>
    <w:unhideWhenUsed/>
    <w:rsid w:val="003640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0450">
      <w:bodyDiv w:val="1"/>
      <w:marLeft w:val="0"/>
      <w:marRight w:val="0"/>
      <w:marTop w:val="0"/>
      <w:marBottom w:val="0"/>
      <w:divBdr>
        <w:top w:val="none" w:sz="0" w:space="0" w:color="auto"/>
        <w:left w:val="none" w:sz="0" w:space="0" w:color="auto"/>
        <w:bottom w:val="none" w:sz="0" w:space="0" w:color="auto"/>
        <w:right w:val="none" w:sz="0" w:space="0" w:color="auto"/>
      </w:divBdr>
      <w:divsChild>
        <w:div w:id="1347051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012101333">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03001477">
      <w:bodyDiv w:val="1"/>
      <w:marLeft w:val="0"/>
      <w:marRight w:val="0"/>
      <w:marTop w:val="0"/>
      <w:marBottom w:val="0"/>
      <w:divBdr>
        <w:top w:val="none" w:sz="0" w:space="0" w:color="auto"/>
        <w:left w:val="none" w:sz="0" w:space="0" w:color="auto"/>
        <w:bottom w:val="none" w:sz="0" w:space="0" w:color="auto"/>
        <w:right w:val="none" w:sz="0" w:space="0" w:color="auto"/>
      </w:divBdr>
      <w:divsChild>
        <w:div w:id="1550648692">
          <w:marLeft w:val="0"/>
          <w:marRight w:val="0"/>
          <w:marTop w:val="30"/>
          <w:marBottom w:val="30"/>
          <w:divBdr>
            <w:top w:val="single" w:sz="6" w:space="0" w:color="BDBDBD"/>
            <w:left w:val="single" w:sz="6" w:space="0" w:color="BDBDBD"/>
            <w:bottom w:val="single" w:sz="6" w:space="0" w:color="BDBDBD"/>
            <w:right w:val="single" w:sz="6" w:space="0" w:color="BDBDBD"/>
          </w:divBdr>
          <w:divsChild>
            <w:div w:id="756168630">
              <w:marLeft w:val="0"/>
              <w:marRight w:val="0"/>
              <w:marTop w:val="0"/>
              <w:marBottom w:val="0"/>
              <w:divBdr>
                <w:top w:val="none" w:sz="0" w:space="0" w:color="auto"/>
                <w:left w:val="none" w:sz="0" w:space="0" w:color="auto"/>
                <w:bottom w:val="none" w:sz="0" w:space="0" w:color="auto"/>
                <w:right w:val="none" w:sz="0" w:space="0" w:color="auto"/>
              </w:divBdr>
              <w:divsChild>
                <w:div w:id="610626715">
                  <w:marLeft w:val="0"/>
                  <w:marRight w:val="0"/>
                  <w:marTop w:val="0"/>
                  <w:marBottom w:val="0"/>
                  <w:divBdr>
                    <w:top w:val="none" w:sz="0" w:space="0" w:color="auto"/>
                    <w:left w:val="none" w:sz="0" w:space="0" w:color="auto"/>
                    <w:bottom w:val="none" w:sz="0" w:space="0" w:color="auto"/>
                    <w:right w:val="none" w:sz="0" w:space="0" w:color="auto"/>
                  </w:divBdr>
                  <w:divsChild>
                    <w:div w:id="758016612">
                      <w:marLeft w:val="0"/>
                      <w:marRight w:val="0"/>
                      <w:marTop w:val="0"/>
                      <w:marBottom w:val="0"/>
                      <w:divBdr>
                        <w:top w:val="none" w:sz="0" w:space="0" w:color="auto"/>
                        <w:left w:val="none" w:sz="0" w:space="0" w:color="auto"/>
                        <w:bottom w:val="none" w:sz="0" w:space="0" w:color="auto"/>
                        <w:right w:val="none" w:sz="0" w:space="0" w:color="auto"/>
                      </w:divBdr>
                      <w:divsChild>
                        <w:div w:id="12269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812408547">
      <w:bodyDiv w:val="1"/>
      <w:marLeft w:val="0"/>
      <w:marRight w:val="0"/>
      <w:marTop w:val="0"/>
      <w:marBottom w:val="0"/>
      <w:divBdr>
        <w:top w:val="none" w:sz="0" w:space="0" w:color="auto"/>
        <w:left w:val="none" w:sz="0" w:space="0" w:color="auto"/>
        <w:bottom w:val="none" w:sz="0" w:space="0" w:color="auto"/>
        <w:right w:val="none" w:sz="0" w:space="0" w:color="auto"/>
      </w:divBdr>
      <w:divsChild>
        <w:div w:id="1111516670">
          <w:marLeft w:val="0"/>
          <w:marRight w:val="0"/>
          <w:marTop w:val="30"/>
          <w:marBottom w:val="30"/>
          <w:divBdr>
            <w:top w:val="single" w:sz="6" w:space="0" w:color="BDBDBD"/>
            <w:left w:val="single" w:sz="6" w:space="0" w:color="BDBDBD"/>
            <w:bottom w:val="single" w:sz="6" w:space="0" w:color="BDBDBD"/>
            <w:right w:val="single" w:sz="6" w:space="0" w:color="BDBDBD"/>
          </w:divBdr>
          <w:divsChild>
            <w:div w:id="1933585162">
              <w:marLeft w:val="0"/>
              <w:marRight w:val="0"/>
              <w:marTop w:val="0"/>
              <w:marBottom w:val="0"/>
              <w:divBdr>
                <w:top w:val="none" w:sz="0" w:space="0" w:color="auto"/>
                <w:left w:val="none" w:sz="0" w:space="0" w:color="auto"/>
                <w:bottom w:val="none" w:sz="0" w:space="0" w:color="auto"/>
                <w:right w:val="none" w:sz="0" w:space="0" w:color="auto"/>
              </w:divBdr>
              <w:divsChild>
                <w:div w:id="2119908816">
                  <w:marLeft w:val="0"/>
                  <w:marRight w:val="0"/>
                  <w:marTop w:val="0"/>
                  <w:marBottom w:val="0"/>
                  <w:divBdr>
                    <w:top w:val="none" w:sz="0" w:space="0" w:color="auto"/>
                    <w:left w:val="none" w:sz="0" w:space="0" w:color="auto"/>
                    <w:bottom w:val="none" w:sz="0" w:space="0" w:color="auto"/>
                    <w:right w:val="none" w:sz="0" w:space="0" w:color="auto"/>
                  </w:divBdr>
                  <w:divsChild>
                    <w:div w:id="1475757067">
                      <w:marLeft w:val="0"/>
                      <w:marRight w:val="0"/>
                      <w:marTop w:val="0"/>
                      <w:marBottom w:val="0"/>
                      <w:divBdr>
                        <w:top w:val="none" w:sz="0" w:space="0" w:color="auto"/>
                        <w:left w:val="none" w:sz="0" w:space="0" w:color="auto"/>
                        <w:bottom w:val="none" w:sz="0" w:space="0" w:color="auto"/>
                        <w:right w:val="none" w:sz="0" w:space="0" w:color="auto"/>
                      </w:divBdr>
                      <w:divsChild>
                        <w:div w:id="15995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a.org/tools/k-w-l-know-want-to-know-learned.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59/ell-supports-for-writing-and-discuss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heteachertoolkit.com/index.php/tool/frayer-model" TargetMode="External"/><Relationship Id="rId4" Type="http://schemas.openxmlformats.org/officeDocument/2006/relationships/webSettings" Target="web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4216</Words>
  <Characters>24034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2012-04-11T14:34:00Z</cp:lastPrinted>
  <dcterms:created xsi:type="dcterms:W3CDTF">2019-01-11T16:43:00Z</dcterms:created>
  <dcterms:modified xsi:type="dcterms:W3CDTF">2019-01-11T16:43:00Z</dcterms:modified>
</cp:coreProperties>
</file>